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1A251" w14:textId="5EA89A5A" w:rsidR="003C140A" w:rsidRPr="00F82D23" w:rsidRDefault="003C140A" w:rsidP="003C140A">
      <w:pPr>
        <w:pStyle w:val="a5"/>
        <w:rPr>
          <w:rFonts w:ascii="Century" w:hAnsi="Century"/>
          <w:sz w:val="28"/>
          <w:szCs w:val="28"/>
        </w:rPr>
      </w:pPr>
      <w:r w:rsidRPr="00F82D23">
        <w:rPr>
          <w:rFonts w:ascii="Century" w:hAnsi="Century"/>
          <w:sz w:val="28"/>
          <w:szCs w:val="28"/>
        </w:rPr>
        <w:t xml:space="preserve">Bill Gates says </w:t>
      </w:r>
      <w:r w:rsidR="00C65BB4">
        <w:rPr>
          <w:rFonts w:ascii="Century" w:hAnsi="Century" w:hint="eastAsia"/>
          <w:sz w:val="28"/>
          <w:szCs w:val="28"/>
        </w:rPr>
        <w:t>①</w:t>
      </w:r>
      <w:r w:rsidR="0036082E" w:rsidRPr="00C65BB4">
        <w:rPr>
          <w:rFonts w:ascii="Century" w:hAnsi="Century"/>
          <w:sz w:val="28"/>
          <w:szCs w:val="28"/>
          <w:u w:val="single"/>
        </w:rPr>
        <w:t>r</w:t>
      </w:r>
      <w:r w:rsidRPr="00C65BB4">
        <w:rPr>
          <w:rFonts w:ascii="Century" w:hAnsi="Century"/>
          <w:sz w:val="28"/>
          <w:szCs w:val="28"/>
          <w:u w:val="single"/>
        </w:rPr>
        <w:t>ich countries</w:t>
      </w:r>
      <w:r w:rsidRPr="00F82D23">
        <w:rPr>
          <w:rFonts w:ascii="Century" w:hAnsi="Century"/>
          <w:sz w:val="28"/>
          <w:szCs w:val="28"/>
        </w:rPr>
        <w:t xml:space="preserve"> should shift entirely to synthetic beef</w:t>
      </w:r>
    </w:p>
    <w:p w14:paraId="70D8349F" w14:textId="612B7C97" w:rsidR="00563AE9" w:rsidRPr="00F82D23" w:rsidRDefault="003C140A" w:rsidP="003C140A">
      <w:pPr>
        <w:pStyle w:val="a5"/>
        <w:rPr>
          <w:rFonts w:ascii="Century" w:hAnsi="Century"/>
        </w:rPr>
      </w:pPr>
      <w:r w:rsidRPr="00F82D23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F82D23">
        <w:rPr>
          <w:rFonts w:ascii="Century" w:hAnsi="Century"/>
        </w:rPr>
        <w:t xml:space="preserve">　</w:t>
      </w:r>
      <w:r w:rsidR="00563AE9" w:rsidRPr="00F82D23">
        <w:rPr>
          <w:rFonts w:ascii="Century" w:hAnsi="Century"/>
        </w:rPr>
        <w:t xml:space="preserve">In his new book “How to Avoid a Climate Disaster”, Bill Gates </w:t>
      </w:r>
      <w:r w:rsidR="009D3EE5" w:rsidRPr="00F82D23">
        <w:rPr>
          <w:rFonts w:ascii="Century" w:hAnsi="Century"/>
        </w:rPr>
        <w:t>requires</w:t>
      </w:r>
      <w:r w:rsidR="00563AE9" w:rsidRPr="00F82D23">
        <w:rPr>
          <w:rFonts w:ascii="Century" w:hAnsi="Century"/>
        </w:rPr>
        <w:t xml:space="preserve"> people in </w:t>
      </w:r>
      <w:r w:rsidR="002C00FD">
        <w:rPr>
          <w:rFonts w:ascii="Century" w:hAnsi="Century"/>
        </w:rPr>
        <w:t>developed</w:t>
      </w:r>
      <w:r w:rsidR="00563AE9" w:rsidRPr="00F82D23">
        <w:rPr>
          <w:rFonts w:ascii="Century" w:hAnsi="Century"/>
        </w:rPr>
        <w:t xml:space="preserve"> countries to eat “100</w:t>
      </w:r>
      <w:r w:rsidR="00924E19">
        <w:rPr>
          <w:rFonts w:ascii="Century" w:hAnsi="Century"/>
        </w:rPr>
        <w:t xml:space="preserve">% </w:t>
      </w:r>
      <w:r w:rsidR="00563AE9" w:rsidRPr="00F82D23">
        <w:rPr>
          <w:rFonts w:ascii="Century" w:hAnsi="Century"/>
        </w:rPr>
        <w:t>synthetic beef”</w:t>
      </w:r>
      <w:r w:rsidR="009D3EE5" w:rsidRPr="00F82D23">
        <w:rPr>
          <w:rFonts w:ascii="Century" w:hAnsi="Century"/>
        </w:rPr>
        <w:t xml:space="preserve"> in order to eliminate greenhouse-gas emissions driving climate change.</w:t>
      </w:r>
    </w:p>
    <w:p w14:paraId="6CF1A1AB" w14:textId="34961C81" w:rsidR="00EF0FBA" w:rsidRPr="00F82D23" w:rsidRDefault="009D3EE5" w:rsidP="003C140A">
      <w:pPr>
        <w:pStyle w:val="a5"/>
        <w:rPr>
          <w:rFonts w:ascii="Century" w:hAnsi="Century"/>
        </w:rPr>
      </w:pPr>
      <w:r w:rsidRPr="00F82D23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F82D23">
        <w:rPr>
          <w:rFonts w:ascii="Century" w:hAnsi="Century"/>
        </w:rPr>
        <w:t xml:space="preserve">　</w:t>
      </w:r>
      <w:r w:rsidRPr="00F82D23">
        <w:rPr>
          <w:rFonts w:ascii="Century" w:hAnsi="Century"/>
        </w:rPr>
        <w:t xml:space="preserve">The </w:t>
      </w:r>
      <w:r w:rsidR="00EF0FBA" w:rsidRPr="00F82D23">
        <w:rPr>
          <w:rFonts w:ascii="Century" w:hAnsi="Century"/>
        </w:rPr>
        <w:t>Microsoft founder and billionaire ph</w:t>
      </w:r>
      <w:r w:rsidRPr="00F82D23">
        <w:rPr>
          <w:rFonts w:ascii="Century" w:hAnsi="Century"/>
        </w:rPr>
        <w:t>i</w:t>
      </w:r>
      <w:r w:rsidR="00EF0FBA" w:rsidRPr="00F82D23">
        <w:rPr>
          <w:rFonts w:ascii="Century" w:hAnsi="Century"/>
        </w:rPr>
        <w:t xml:space="preserve">lanthropist has invested in </w:t>
      </w:r>
      <w:r w:rsidR="00F835DE">
        <w:rPr>
          <w:rFonts w:ascii="Century" w:hAnsi="Century" w:hint="eastAsia"/>
        </w:rPr>
        <w:t>(</w:t>
      </w:r>
      <w:r w:rsidR="00F835DE">
        <w:rPr>
          <w:rFonts w:ascii="Century" w:hAnsi="Century"/>
        </w:rPr>
        <w:t xml:space="preserve">a) </w:t>
      </w:r>
      <w:r w:rsidR="00EF0FBA" w:rsidRPr="00F82D23">
        <w:rPr>
          <w:rFonts w:ascii="Century" w:hAnsi="Century"/>
        </w:rPr>
        <w:t xml:space="preserve">range of ‘synthetic meat’ startups </w:t>
      </w:r>
      <w:r w:rsidRPr="00F82D23">
        <w:rPr>
          <w:rFonts w:ascii="Century" w:hAnsi="Century"/>
        </w:rPr>
        <w:t>such as</w:t>
      </w:r>
      <w:r w:rsidR="00EF0FBA" w:rsidRPr="00F82D23">
        <w:rPr>
          <w:rFonts w:ascii="Century" w:hAnsi="Century"/>
        </w:rPr>
        <w:t xml:space="preserve"> </w:t>
      </w:r>
      <w:r w:rsidR="00C65BB4">
        <w:rPr>
          <w:rFonts w:ascii="Century" w:hAnsi="Century" w:hint="eastAsia"/>
        </w:rPr>
        <w:t>②</w:t>
      </w:r>
      <w:r w:rsidR="00EF0FBA" w:rsidRPr="00C65BB4">
        <w:rPr>
          <w:rFonts w:ascii="Century" w:hAnsi="Century"/>
          <w:i/>
          <w:iCs/>
          <w:u w:val="single"/>
        </w:rPr>
        <w:t>Impossible Foods</w:t>
      </w:r>
      <w:r w:rsidR="003C140A" w:rsidRPr="00C65BB4">
        <w:rPr>
          <w:rFonts w:ascii="Century" w:hAnsi="Century"/>
          <w:u w:val="single"/>
        </w:rPr>
        <w:t>(*1)</w:t>
      </w:r>
      <w:r w:rsidR="00EF0FBA" w:rsidRPr="00F82D23">
        <w:rPr>
          <w:rFonts w:ascii="Century" w:hAnsi="Century"/>
        </w:rPr>
        <w:t xml:space="preserve">, </w:t>
      </w:r>
      <w:r w:rsidR="00EF0FBA" w:rsidRPr="00F82D23">
        <w:rPr>
          <w:rFonts w:ascii="Century" w:hAnsi="Century"/>
          <w:i/>
          <w:iCs/>
        </w:rPr>
        <w:t>Beyond Meat</w:t>
      </w:r>
      <w:r w:rsidRPr="00F82D23">
        <w:rPr>
          <w:rFonts w:ascii="Century" w:hAnsi="Century"/>
          <w:i/>
          <w:iCs/>
        </w:rPr>
        <w:t>(*2)</w:t>
      </w:r>
      <w:r w:rsidR="00EF0FBA" w:rsidRPr="00F82D23">
        <w:rPr>
          <w:rFonts w:ascii="Century" w:hAnsi="Century"/>
        </w:rPr>
        <w:t xml:space="preserve">, </w:t>
      </w:r>
      <w:r w:rsidR="00EF0FBA" w:rsidRPr="00F82D23">
        <w:rPr>
          <w:rFonts w:ascii="Century" w:hAnsi="Century"/>
          <w:i/>
          <w:iCs/>
        </w:rPr>
        <w:t>Memphis Meats</w:t>
      </w:r>
      <w:r w:rsidRPr="00F82D23">
        <w:rPr>
          <w:rFonts w:ascii="Century" w:hAnsi="Century"/>
          <w:i/>
          <w:iCs/>
        </w:rPr>
        <w:t>(*3)</w:t>
      </w:r>
      <w:r w:rsidR="00EF0FBA" w:rsidRPr="00F82D23">
        <w:rPr>
          <w:rFonts w:ascii="Century" w:hAnsi="Century"/>
        </w:rPr>
        <w:t xml:space="preserve"> and </w:t>
      </w:r>
      <w:r w:rsidR="00EF0FBA" w:rsidRPr="00F82D23">
        <w:rPr>
          <w:rFonts w:ascii="Century" w:hAnsi="Century"/>
          <w:i/>
          <w:iCs/>
        </w:rPr>
        <w:t>Hampton Creek Foods</w:t>
      </w:r>
      <w:r w:rsidRPr="00F82D23">
        <w:rPr>
          <w:rFonts w:ascii="Century" w:hAnsi="Century"/>
          <w:i/>
          <w:iCs/>
        </w:rPr>
        <w:t>(*4)</w:t>
      </w:r>
      <w:r w:rsidR="00EF0FBA" w:rsidRPr="00F82D23">
        <w:rPr>
          <w:rFonts w:ascii="Century" w:hAnsi="Century"/>
        </w:rPr>
        <w:t>.</w:t>
      </w:r>
      <w:r w:rsidRPr="00F82D23">
        <w:rPr>
          <w:rFonts w:ascii="Century" w:hAnsi="Century"/>
        </w:rPr>
        <w:t xml:space="preserve"> </w:t>
      </w:r>
      <w:r w:rsidR="003C140A" w:rsidRPr="00F82D23">
        <w:rPr>
          <w:rFonts w:ascii="Century" w:hAnsi="Century"/>
        </w:rPr>
        <w:t>Under the tagline “Eat Meat. Save the Planet,” </w:t>
      </w:r>
      <w:hyperlink r:id="rId7" w:history="1">
        <w:r w:rsidR="003C140A" w:rsidRPr="00F82D23">
          <w:rPr>
            <w:rFonts w:ascii="Century" w:hAnsi="Century"/>
            <w:i/>
            <w:iCs/>
          </w:rPr>
          <w:t>Impossible Foods</w:t>
        </w:r>
      </w:hyperlink>
      <w:r w:rsidR="003C140A" w:rsidRPr="00F82D23">
        <w:rPr>
          <w:rFonts w:ascii="Century" w:hAnsi="Century"/>
        </w:rPr>
        <w:t> claims its soy-based burger use 87</w:t>
      </w:r>
      <w:r w:rsidR="00924E19">
        <w:rPr>
          <w:rFonts w:ascii="Century" w:hAnsi="Century"/>
        </w:rPr>
        <w:t>%</w:t>
      </w:r>
      <w:r w:rsidR="003C140A" w:rsidRPr="00F82D23">
        <w:rPr>
          <w:rFonts w:ascii="Century" w:hAnsi="Century"/>
        </w:rPr>
        <w:t xml:space="preserve"> less water, takes 96</w:t>
      </w:r>
      <w:r w:rsidR="00924E19">
        <w:rPr>
          <w:rFonts w:ascii="Century" w:hAnsi="Century"/>
        </w:rPr>
        <w:t>%</w:t>
      </w:r>
      <w:r w:rsidR="003C140A" w:rsidRPr="00F82D23">
        <w:rPr>
          <w:rFonts w:ascii="Century" w:hAnsi="Century"/>
        </w:rPr>
        <w:t xml:space="preserve"> less land, and has 89</w:t>
      </w:r>
      <w:r w:rsidR="00924E19">
        <w:rPr>
          <w:rFonts w:ascii="Century" w:hAnsi="Century"/>
        </w:rPr>
        <w:t>%</w:t>
      </w:r>
      <w:r w:rsidR="003C140A" w:rsidRPr="00F82D23">
        <w:rPr>
          <w:rFonts w:ascii="Century" w:hAnsi="Century"/>
        </w:rPr>
        <w:t xml:space="preserve"> lower greenhouse gas emissions than beef burger. </w:t>
      </w:r>
    </w:p>
    <w:p w14:paraId="4B5C80C3" w14:textId="73E635BA" w:rsidR="003C140A" w:rsidRPr="00F82D23" w:rsidRDefault="009D3EE5" w:rsidP="003C140A">
      <w:pPr>
        <w:pStyle w:val="a5"/>
        <w:rPr>
          <w:rFonts w:ascii="Century" w:hAnsi="Century"/>
        </w:rPr>
      </w:pPr>
      <w:r w:rsidRPr="00F82D23">
        <w:rPr>
          <w:rFonts w:ascii="Century" w:hAnsi="Century"/>
          <w:sz w:val="20"/>
          <w:szCs w:val="20"/>
          <w:bdr w:val="single" w:sz="4" w:space="0" w:color="auto"/>
        </w:rPr>
        <w:t>３</w:t>
      </w:r>
      <w:r w:rsidRPr="00F82D23">
        <w:rPr>
          <w:rFonts w:ascii="Century" w:hAnsi="Century"/>
        </w:rPr>
        <w:t xml:space="preserve">　</w:t>
      </w:r>
      <w:r w:rsidR="00497E5C" w:rsidRPr="00497E5C">
        <w:rPr>
          <w:rFonts w:ascii="Century" w:hAnsi="Century"/>
        </w:rPr>
        <w:t>Ex</w:t>
      </w:r>
      <w:r w:rsidR="00497E5C">
        <w:rPr>
          <w:rFonts w:ascii="Century" w:hAnsi="Century"/>
        </w:rPr>
        <w:t>perts agree</w:t>
      </w:r>
      <w:r w:rsidR="003C140A" w:rsidRPr="00F82D23">
        <w:rPr>
          <w:rFonts w:ascii="Century" w:hAnsi="Century"/>
        </w:rPr>
        <w:t xml:space="preserve"> that without a major shift away from </w:t>
      </w:r>
      <w:r w:rsidR="00497E5C">
        <w:rPr>
          <w:rFonts w:ascii="Century" w:hAnsi="Century"/>
        </w:rPr>
        <w:t xml:space="preserve">animal </w:t>
      </w:r>
      <w:r w:rsidR="003C140A" w:rsidRPr="00F82D23">
        <w:rPr>
          <w:rFonts w:ascii="Century" w:hAnsi="Century"/>
        </w:rPr>
        <w:t xml:space="preserve">meat in our diets, we won’t be able to meet </w:t>
      </w:r>
      <w:r w:rsidR="00C65BB4">
        <w:rPr>
          <w:rFonts w:ascii="Century" w:hAnsi="Century" w:hint="eastAsia"/>
        </w:rPr>
        <w:t>③</w:t>
      </w:r>
      <w:r w:rsidR="003C140A" w:rsidRPr="00C65BB4">
        <w:rPr>
          <w:rFonts w:ascii="Century" w:hAnsi="Century"/>
          <w:u w:val="single"/>
        </w:rPr>
        <w:t>the global community’s </w:t>
      </w:r>
      <w:hyperlink r:id="rId8" w:history="1">
        <w:r w:rsidR="003C140A" w:rsidRPr="00C65BB4">
          <w:rPr>
            <w:rFonts w:ascii="Century" w:hAnsi="Century"/>
            <w:u w:val="single"/>
          </w:rPr>
          <w:t>climate targets</w:t>
        </w:r>
      </w:hyperlink>
      <w:r w:rsidR="003C140A" w:rsidRPr="00F82D23">
        <w:rPr>
          <w:rFonts w:ascii="Century" w:hAnsi="Century"/>
        </w:rPr>
        <w:t xml:space="preserve">. “You can get used to the taste difference, and </w:t>
      </w:r>
      <w:r w:rsidR="00497E5C">
        <w:rPr>
          <w:rFonts w:ascii="Century" w:hAnsi="Century"/>
        </w:rPr>
        <w:t>the synthetic beef will taste even</w:t>
      </w:r>
      <w:r w:rsidR="003C140A" w:rsidRPr="00F82D23">
        <w:rPr>
          <w:rFonts w:ascii="Century" w:hAnsi="Century"/>
        </w:rPr>
        <w:t xml:space="preserve"> better over time,” </w:t>
      </w:r>
      <w:r w:rsidRPr="00F82D23">
        <w:rPr>
          <w:rFonts w:ascii="Century" w:hAnsi="Century"/>
        </w:rPr>
        <w:t>Mr.</w:t>
      </w:r>
      <w:r w:rsidR="003C140A" w:rsidRPr="00F82D23">
        <w:rPr>
          <w:rFonts w:ascii="Century" w:hAnsi="Century"/>
        </w:rPr>
        <w:t xml:space="preserve"> Gates says. </w:t>
      </w:r>
    </w:p>
    <w:p w14:paraId="1025AA15" w14:textId="79B98713" w:rsidR="00563AE9" w:rsidRPr="00F835DE" w:rsidRDefault="003C140A" w:rsidP="003C140A">
      <w:pPr>
        <w:pStyle w:val="a5"/>
        <w:rPr>
          <w:rFonts w:ascii="UD デジタル 教科書体 NK-R" w:eastAsia="UD デジタル 教科書体 NK-R" w:hAnsi="Century"/>
          <w:sz w:val="16"/>
          <w:szCs w:val="16"/>
        </w:rPr>
      </w:pPr>
      <w:r w:rsidRPr="00F835DE">
        <w:rPr>
          <w:rFonts w:ascii="UD デジタル 教科書体 NK-R" w:eastAsia="UD デジタル 教科書体 NK-R" w:hAnsi="Century" w:hint="eastAsia"/>
          <w:sz w:val="16"/>
          <w:szCs w:val="16"/>
          <w:shd w:val="clear" w:color="auto" w:fill="FFFFFF"/>
        </w:rPr>
        <w:t>(*1)</w:t>
      </w:r>
      <w:r w:rsidR="00F82D23" w:rsidRPr="00F835DE">
        <w:rPr>
          <w:rFonts w:ascii="UD デジタル 教科書体 NK-R" w:eastAsia="UD デジタル 教科書体 NK-R" w:hAnsi="Century" w:cs="Arial" w:hint="eastAsia"/>
          <w:sz w:val="16"/>
          <w:szCs w:val="16"/>
          <w:shd w:val="clear" w:color="auto" w:fill="FFFFFF"/>
        </w:rPr>
        <w:t xml:space="preserve"> カリフォルニア州レッドウッドシティに本部を置く</w:t>
      </w:r>
      <w:r w:rsidRPr="00F835DE">
        <w:rPr>
          <w:rFonts w:ascii="UD デジタル 教科書体 NK-R" w:eastAsia="UD デジタル 教科書体 NK-R" w:hAnsi="Century" w:hint="eastAsia"/>
          <w:sz w:val="16"/>
          <w:szCs w:val="16"/>
          <w:shd w:val="clear" w:color="auto" w:fill="FFFFFF"/>
        </w:rPr>
        <w:t>植物由来の人工肉や乳製品を製造・開発する食品テクノロジー企業。</w:t>
      </w:r>
    </w:p>
    <w:p w14:paraId="6FA3B978" w14:textId="4FE8A0C8" w:rsidR="00563AE9" w:rsidRPr="00F835DE" w:rsidRDefault="009D3EE5">
      <w:pPr>
        <w:rPr>
          <w:rFonts w:ascii="UD デジタル 教科書体 NK-R" w:eastAsia="UD デジタル 教科書体 NK-R" w:hAnsi="Century"/>
          <w:sz w:val="16"/>
          <w:szCs w:val="16"/>
        </w:rPr>
      </w:pPr>
      <w:r w:rsidRPr="00F835DE">
        <w:rPr>
          <w:rFonts w:ascii="UD デジタル 教科書体 NK-R" w:eastAsia="UD デジタル 教科書体 NK-R" w:hAnsi="Century" w:hint="eastAsia"/>
          <w:sz w:val="16"/>
          <w:szCs w:val="16"/>
        </w:rPr>
        <w:t>(*2)</w:t>
      </w:r>
      <w:r w:rsidR="00F82D23" w:rsidRPr="00F835DE">
        <w:rPr>
          <w:rFonts w:ascii="UD デジタル 教科書体 NK-R" w:eastAsia="UD デジタル 教科書体 NK-R" w:hAnsi="Century" w:cs="Arial" w:hint="eastAsia"/>
          <w:sz w:val="16"/>
          <w:szCs w:val="16"/>
          <w:shd w:val="clear" w:color="auto" w:fill="FFFFFF"/>
        </w:rPr>
        <w:t xml:space="preserve"> カリフォルニア州エル・セグンドに本部を置く植物由来の人工肉を製造・開発する食品テクノロジー企業</w:t>
      </w:r>
    </w:p>
    <w:p w14:paraId="454FFDBA" w14:textId="21E59979" w:rsidR="009D3EE5" w:rsidRPr="00F835DE" w:rsidRDefault="009D3EE5">
      <w:pPr>
        <w:rPr>
          <w:rFonts w:ascii="UD デジタル 教科書体 NK-R" w:eastAsia="UD デジタル 教科書体 NK-R" w:hAnsi="Century"/>
          <w:sz w:val="16"/>
          <w:szCs w:val="16"/>
        </w:rPr>
      </w:pPr>
      <w:r w:rsidRPr="00F835DE">
        <w:rPr>
          <w:rFonts w:ascii="UD デジタル 教科書体 NK-R" w:eastAsia="UD デジタル 教科書体 NK-R" w:hAnsi="Century" w:hint="eastAsia"/>
          <w:sz w:val="16"/>
          <w:szCs w:val="16"/>
        </w:rPr>
        <w:t>(*3)</w:t>
      </w:r>
      <w:r w:rsidRPr="00F835DE">
        <w:rPr>
          <w:rFonts w:ascii="UD デジタル 教科書体 NK-R" w:eastAsia="UD デジタル 教科書体 NK-R" w:hAnsi="Century" w:cs="Arial" w:hint="eastAsia"/>
          <w:sz w:val="16"/>
          <w:szCs w:val="16"/>
          <w:shd w:val="clear" w:color="auto" w:fill="FFFFFF"/>
        </w:rPr>
        <w:t xml:space="preserve"> カルフォルニア州バークレーに拠点を置く、人工培養肉製造のベンチャー企業</w:t>
      </w:r>
    </w:p>
    <w:p w14:paraId="187765D5" w14:textId="152644FA" w:rsidR="00563AE9" w:rsidRPr="00F835DE" w:rsidRDefault="009D3EE5" w:rsidP="00F835DE">
      <w:pPr>
        <w:pBdr>
          <w:bottom w:val="single" w:sz="4" w:space="1" w:color="auto"/>
        </w:pBdr>
        <w:rPr>
          <w:rFonts w:ascii="UD デジタル 教科書体 NK-R" w:eastAsia="UD デジタル 教科書体 NK-R" w:hAnsi="Century"/>
          <w:sz w:val="16"/>
          <w:szCs w:val="16"/>
        </w:rPr>
      </w:pPr>
      <w:r w:rsidRPr="00F835DE">
        <w:rPr>
          <w:rFonts w:ascii="UD デジタル 教科書体 NK-R" w:eastAsia="UD デジタル 教科書体 NK-R" w:hAnsi="Century" w:cs="Arial" w:hint="eastAsia"/>
          <w:sz w:val="16"/>
          <w:szCs w:val="16"/>
          <w:shd w:val="clear" w:color="auto" w:fill="FFFFFF"/>
        </w:rPr>
        <w:t>(*4)</w:t>
      </w:r>
      <w:r w:rsidR="00F82D23" w:rsidRPr="00F835DE">
        <w:rPr>
          <w:rFonts w:ascii="UD デジタル 教科書体 NK-R" w:eastAsia="UD デジタル 教科書体 NK-R" w:hAnsi="Century" w:cs="Arial" w:hint="eastAsia"/>
          <w:sz w:val="16"/>
          <w:szCs w:val="16"/>
          <w:shd w:val="clear" w:color="auto" w:fill="FFFFFF"/>
        </w:rPr>
        <w:t xml:space="preserve"> カルフォルニア州サンフランシスコに拠点を置く、</w:t>
      </w:r>
      <w:r w:rsidRPr="00F835DE">
        <w:rPr>
          <w:rFonts w:ascii="UD デジタル 教科書体 NK-R" w:eastAsia="UD デジタル 教科書体 NK-R" w:hAnsi="Century" w:cs="Arial" w:hint="eastAsia"/>
          <w:sz w:val="16"/>
          <w:szCs w:val="16"/>
          <w:shd w:val="clear" w:color="auto" w:fill="FFFFFF"/>
        </w:rPr>
        <w:t>卵製品に代わる植物ベースの代替品を開発</w:t>
      </w:r>
      <w:r w:rsidR="00F82D23" w:rsidRPr="00F835DE">
        <w:rPr>
          <w:rFonts w:ascii="UD デジタル 教科書体 NK-R" w:eastAsia="UD デジタル 教科書体 NK-R" w:hAnsi="Century" w:cs="Arial" w:hint="eastAsia"/>
          <w:sz w:val="16"/>
          <w:szCs w:val="16"/>
          <w:shd w:val="clear" w:color="auto" w:fill="FFFFFF"/>
        </w:rPr>
        <w:t>・</w:t>
      </w:r>
      <w:r w:rsidRPr="00F835DE">
        <w:rPr>
          <w:rFonts w:ascii="UD デジタル 教科書体 NK-R" w:eastAsia="UD デジタル 教科書体 NK-R" w:hAnsi="Century" w:cs="Arial" w:hint="eastAsia"/>
          <w:sz w:val="16"/>
          <w:szCs w:val="16"/>
          <w:shd w:val="clear" w:color="auto" w:fill="FFFFFF"/>
        </w:rPr>
        <w:t>販売</w:t>
      </w:r>
      <w:r w:rsidR="00F82D23" w:rsidRPr="00F835DE">
        <w:rPr>
          <w:rFonts w:ascii="UD デジタル 教科書体 NK-R" w:eastAsia="UD デジタル 教科書体 NK-R" w:hAnsi="Century" w:cs="Arial" w:hint="eastAsia"/>
          <w:sz w:val="16"/>
          <w:szCs w:val="16"/>
          <w:shd w:val="clear" w:color="auto" w:fill="FFFFFF"/>
        </w:rPr>
        <w:t>するペンチャー企業</w:t>
      </w:r>
    </w:p>
    <w:p w14:paraId="536230FC" w14:textId="607E5442" w:rsidR="00563AE9" w:rsidRPr="001E0710" w:rsidRDefault="00F835DE">
      <w:pPr>
        <w:rPr>
          <w:rFonts w:ascii="UD デジタル 教科書体 NK-R" w:eastAsia="UD デジタル 教科書体 NK-R"/>
        </w:rPr>
      </w:pPr>
      <w:r w:rsidRPr="001E0710">
        <w:rPr>
          <w:rFonts w:ascii="UD デジタル 教科書体 NK-R" w:eastAsia="UD デジタル 教科書体 NK-R" w:hint="eastAsia"/>
        </w:rPr>
        <w:t>entirely=completely    synthetic合成の</w:t>
      </w:r>
      <w:r w:rsidR="00BD4803">
        <w:rPr>
          <w:rFonts w:ascii="UD デジタル 教科書体 NK-R" w:eastAsia="UD デジタル 教科書体 NK-R" w:hint="eastAsia"/>
        </w:rPr>
        <w:t>・人工の</w:t>
      </w:r>
      <w:r w:rsidRPr="001E0710">
        <w:rPr>
          <w:rFonts w:ascii="UD デジタル 教科書体 NK-R" w:eastAsia="UD デジタル 教科書体 NK-R" w:hint="eastAsia"/>
        </w:rPr>
        <w:t xml:space="preserve">　　eliminate ～ =get rid of ～　　philanthropist慈善家</w:t>
      </w:r>
    </w:p>
    <w:p w14:paraId="3D0552E8" w14:textId="70D1DE62" w:rsidR="00F835DE" w:rsidRPr="001E0710" w:rsidRDefault="00F835DE">
      <w:pPr>
        <w:rPr>
          <w:rFonts w:ascii="UD デジタル 教科書体 NK-R" w:eastAsia="UD デジタル 教科書体 NK-R"/>
        </w:rPr>
      </w:pPr>
      <w:r w:rsidRPr="001E0710">
        <w:rPr>
          <w:rFonts w:ascii="UD デジタル 教科書体 NK-R" w:eastAsia="UD デジタル 教科書体 NK-R" w:hint="eastAsia"/>
        </w:rPr>
        <w:t xml:space="preserve">invest投資する　　</w:t>
      </w:r>
      <w:r w:rsidR="0081173D" w:rsidRPr="001E0710">
        <w:rPr>
          <w:rFonts w:ascii="UD デジタル 教科書体 NK-R" w:eastAsia="UD デジタル 教科書体 NK-R" w:hint="eastAsia"/>
        </w:rPr>
        <w:t>in a range of ～：様々な～　　startup新興企業　　tagline企業のキャッチコピー</w:t>
      </w:r>
    </w:p>
    <w:p w14:paraId="0797C0DC" w14:textId="16011E09" w:rsidR="00563AE9" w:rsidRDefault="0081173D">
      <w:pPr>
        <w:rPr>
          <w:rFonts w:ascii="UD デジタル 教科書体 NK-R" w:eastAsia="UD デジタル 教科書体 NK-R"/>
        </w:rPr>
      </w:pPr>
      <w:r w:rsidRPr="001E0710">
        <w:rPr>
          <w:rFonts w:ascii="UD デジタル 教科書体 NK-R" w:eastAsia="UD デジタル 教科書体 NK-R" w:hint="eastAsia"/>
        </w:rPr>
        <w:t xml:space="preserve">soy-based大豆をベースにした　　　</w:t>
      </w:r>
      <w:r w:rsidR="00C65BB4">
        <w:rPr>
          <w:rFonts w:ascii="UD デジタル 教科書体 NK-R" w:eastAsia="UD デジタル 教科書体 NK-R" w:hint="eastAsia"/>
        </w:rPr>
        <w:t>d</w:t>
      </w:r>
      <w:r w:rsidR="00C65BB4">
        <w:rPr>
          <w:rFonts w:ascii="UD デジタル 教科書体 NK-R" w:eastAsia="UD デジタル 教科書体 NK-R"/>
        </w:rPr>
        <w:t>iet</w:t>
      </w:r>
      <w:r w:rsidR="00C65BB4">
        <w:rPr>
          <w:rFonts w:ascii="UD デジタル 教科書体 NK-R" w:eastAsia="UD デジタル 教科書体 NK-R" w:hint="eastAsia"/>
        </w:rPr>
        <w:t>食事　　　※学んだ語（　　　　　　　　　　　　　　　　　　　　　　　　　　　　　　　　　　　　　　　　　　　　）</w:t>
      </w:r>
    </w:p>
    <w:p w14:paraId="43E9F452" w14:textId="77777777" w:rsidR="00DE0640" w:rsidRPr="00C65BB4" w:rsidRDefault="00DE0640">
      <w:pPr>
        <w:rPr>
          <w:rFonts w:ascii="UD デジタル 教科書体 NK-R" w:eastAsia="UD デジタル 教科書体 NK-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1173D" w:rsidRPr="00E1639F" w14:paraId="16008440" w14:textId="77777777" w:rsidTr="0081173D">
        <w:tc>
          <w:tcPr>
            <w:tcW w:w="10456" w:type="dxa"/>
          </w:tcPr>
          <w:p w14:paraId="4402D78B" w14:textId="77777777" w:rsidR="00DE0640" w:rsidRDefault="003B62A0" w:rsidP="004004ED">
            <w:pPr>
              <w:pStyle w:val="a5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1639F">
              <w:rPr>
                <w:rFonts w:ascii="UD デジタル 教科書体 NK-R" w:eastAsia="UD デジタル 教科書体 NK-R" w:hint="eastAsia"/>
                <w:sz w:val="20"/>
                <w:szCs w:val="20"/>
              </w:rPr>
              <w:t>burger</w:t>
            </w:r>
            <w:r w:rsidR="004004ED" w:rsidRPr="00E1639F">
              <w:rPr>
                <w:rFonts w:ascii="UD デジタル 教科書体 NK-R" w:eastAsia="UD デジタル 教科書体 NK-R" w:hint="eastAsia"/>
                <w:sz w:val="20"/>
                <w:szCs w:val="20"/>
              </w:rPr>
              <w:t>…</w:t>
            </w:r>
            <w:hyperlink r:id="rId9" w:tooltip="meat" w:history="1">
              <w:r w:rsidR="004004ED" w:rsidRPr="00E1639F">
                <w:rPr>
                  <w:rFonts w:ascii="UD デジタル 教科書体 NK-R" w:eastAsia="UD デジタル 教科書体 NK-R" w:hint="eastAsia"/>
                  <w:sz w:val="20"/>
                  <w:szCs w:val="20"/>
                </w:rPr>
                <w:t>meat</w:t>
              </w:r>
            </w:hyperlink>
            <w:r w:rsidR="004004ED" w:rsidRPr="00E1639F">
              <w:rPr>
                <w:rFonts w:ascii="UD デジタル 教科書体 NK-R" w:eastAsia="UD デジタル 教科書体 NK-R" w:hint="eastAsia"/>
                <w:sz w:val="20"/>
                <w:szCs w:val="20"/>
              </w:rPr>
              <w:t> </w:t>
            </w:r>
            <w:r w:rsidR="004004ED" w:rsidRPr="00E1639F">
              <w:rPr>
                <w:rFonts w:ascii="UD デジタル 教科書体 NK-R" w:eastAsia="UD デジタル 教科書体 NK-R" w:hint="eastAsia"/>
                <w:sz w:val="20"/>
                <w:szCs w:val="20"/>
              </w:rPr>
              <w:t>or other</w:t>
            </w:r>
            <w:r w:rsidR="004004ED" w:rsidRPr="00E1639F">
              <w:rPr>
                <w:rFonts w:ascii="UD デジタル 教科書体 NK-R" w:eastAsia="UD デジタル 教科書体 NK-R" w:hint="eastAsia"/>
                <w:sz w:val="20"/>
                <w:szCs w:val="20"/>
              </w:rPr>
              <w:t> </w:t>
            </w:r>
            <w:hyperlink r:id="rId10" w:tooltip="food" w:history="1">
              <w:r w:rsidR="004004ED" w:rsidRPr="00E1639F">
                <w:rPr>
                  <w:rFonts w:ascii="UD デジタル 教科書体 NK-R" w:eastAsia="UD デジタル 教科書体 NK-R" w:hint="eastAsia"/>
                  <w:sz w:val="20"/>
                  <w:szCs w:val="20"/>
                </w:rPr>
                <w:t>food</w:t>
              </w:r>
            </w:hyperlink>
            <w:r w:rsidR="004004ED" w:rsidRPr="00E1639F">
              <w:rPr>
                <w:rFonts w:ascii="UD デジタル 教科書体 NK-R" w:eastAsia="UD デジタル 教科書体 NK-R" w:hint="eastAsia"/>
                <w:sz w:val="20"/>
                <w:szCs w:val="20"/>
              </w:rPr>
              <w:t> </w:t>
            </w:r>
            <w:r w:rsidR="004004ED" w:rsidRPr="00E1639F">
              <w:rPr>
                <w:rFonts w:ascii="UD デジタル 教科書体 NK-R" w:eastAsia="UD デジタル 教科書体 NK-R" w:hint="eastAsia"/>
                <w:sz w:val="20"/>
                <w:szCs w:val="20"/>
              </w:rPr>
              <w:t>made into a round,</w:t>
            </w:r>
            <w:r w:rsidR="004004ED" w:rsidRPr="00E1639F">
              <w:rPr>
                <w:rFonts w:ascii="UD デジタル 教科書体 NK-R" w:eastAsia="UD デジタル 教科書体 NK-R" w:hint="eastAsia"/>
                <w:sz w:val="20"/>
                <w:szCs w:val="20"/>
              </w:rPr>
              <w:t> </w:t>
            </w:r>
            <w:hyperlink r:id="rId11" w:tooltip="fairly" w:history="1">
              <w:r w:rsidR="004004ED" w:rsidRPr="00E1639F">
                <w:rPr>
                  <w:rFonts w:ascii="UD デジタル 教科書体 NK-R" w:eastAsia="UD デジタル 教科書体 NK-R" w:hint="eastAsia"/>
                  <w:sz w:val="20"/>
                  <w:szCs w:val="20"/>
                </w:rPr>
                <w:t>fairly</w:t>
              </w:r>
            </w:hyperlink>
            <w:r w:rsidR="004004ED" w:rsidRPr="00E1639F">
              <w:rPr>
                <w:rFonts w:ascii="UD デジタル 教科書体 NK-R" w:eastAsia="UD デジタル 教科書体 NK-R" w:hint="eastAsia"/>
                <w:sz w:val="20"/>
                <w:szCs w:val="20"/>
              </w:rPr>
              <w:t> </w:t>
            </w:r>
            <w:hyperlink r:id="rId12" w:tooltip="flat" w:history="1">
              <w:r w:rsidR="004004ED" w:rsidRPr="00E1639F">
                <w:rPr>
                  <w:rFonts w:ascii="UD デジタル 教科書体 NK-R" w:eastAsia="UD デジタル 教科書体 NK-R" w:hint="eastAsia"/>
                  <w:sz w:val="20"/>
                  <w:szCs w:val="20"/>
                </w:rPr>
                <w:t>flat</w:t>
              </w:r>
            </w:hyperlink>
            <w:r w:rsidR="004004ED" w:rsidRPr="00E1639F">
              <w:rPr>
                <w:rFonts w:ascii="UD デジタル 教科書体 NK-R" w:eastAsia="UD デジタル 教科書体 NK-R" w:hint="eastAsia"/>
                <w:sz w:val="20"/>
                <w:szCs w:val="20"/>
              </w:rPr>
              <w:t> </w:t>
            </w:r>
            <w:hyperlink r:id="rId13" w:tooltip="shape" w:history="1">
              <w:r w:rsidR="004004ED" w:rsidRPr="00E1639F">
                <w:rPr>
                  <w:rFonts w:ascii="UD デジタル 教科書体 NK-R" w:eastAsia="UD デジタル 教科書体 NK-R" w:hint="eastAsia"/>
                  <w:sz w:val="20"/>
                  <w:szCs w:val="20"/>
                </w:rPr>
                <w:t>shape</w:t>
              </w:r>
            </w:hyperlink>
            <w:r w:rsidR="004004ED" w:rsidRPr="00E1639F">
              <w:rPr>
                <w:rFonts w:ascii="UD デジタル 教科書体 NK-R" w:eastAsia="UD デジタル 教科書体 NK-R" w:hint="eastAsia"/>
                <w:sz w:val="20"/>
                <w:szCs w:val="20"/>
              </w:rPr>
              <w:t>,</w:t>
            </w:r>
            <w:r w:rsidR="004004ED" w:rsidRPr="00E1639F">
              <w:rPr>
                <w:rFonts w:ascii="UD デジタル 教科書体 NK-R" w:eastAsia="UD デジタル 教科書体 NK-R" w:hint="eastAsia"/>
                <w:sz w:val="20"/>
                <w:szCs w:val="20"/>
              </w:rPr>
              <w:t> </w:t>
            </w:r>
            <w:hyperlink r:id="rId14" w:tooltip="fried" w:history="1">
              <w:r w:rsidR="004004ED" w:rsidRPr="00E1639F">
                <w:rPr>
                  <w:rFonts w:ascii="UD デジタル 教科書体 NK-R" w:eastAsia="UD デジタル 教科書体 NK-R" w:hint="eastAsia"/>
                  <w:sz w:val="20"/>
                  <w:szCs w:val="20"/>
                </w:rPr>
                <w:t>fried</w:t>
              </w:r>
            </w:hyperlink>
            <w:r w:rsidR="004004ED" w:rsidRPr="00E1639F">
              <w:rPr>
                <w:rFonts w:ascii="UD デジタル 教科書体 NK-R" w:eastAsia="UD デジタル 教科書体 NK-R" w:hint="eastAsia"/>
                <w:sz w:val="20"/>
                <w:szCs w:val="20"/>
              </w:rPr>
              <w:t> </w:t>
            </w:r>
            <w:r w:rsidR="004004ED" w:rsidRPr="00E1639F">
              <w:rPr>
                <w:rFonts w:ascii="UD デジタル 教科書体 NK-R" w:eastAsia="UD デジタル 教科書体 NK-R" w:hint="eastAsia"/>
                <w:sz w:val="20"/>
                <w:szCs w:val="20"/>
              </w:rPr>
              <w:t>and usually</w:t>
            </w:r>
            <w:r w:rsidR="004004ED" w:rsidRPr="00E1639F">
              <w:rPr>
                <w:rFonts w:ascii="UD デジタル 教科書体 NK-R" w:eastAsia="UD デジタル 教科書体 NK-R" w:hint="eastAsia"/>
                <w:sz w:val="20"/>
                <w:szCs w:val="20"/>
              </w:rPr>
              <w:t> </w:t>
            </w:r>
            <w:hyperlink r:id="rId15" w:tooltip="eaten" w:history="1">
              <w:r w:rsidR="004004ED" w:rsidRPr="00E1639F">
                <w:rPr>
                  <w:rFonts w:ascii="UD デジタル 教科書体 NK-R" w:eastAsia="UD デジタル 教科書体 NK-R" w:hint="eastAsia"/>
                  <w:sz w:val="20"/>
                  <w:szCs w:val="20"/>
                </w:rPr>
                <w:t>eaten</w:t>
              </w:r>
            </w:hyperlink>
            <w:r w:rsidR="004004ED" w:rsidRPr="00E1639F">
              <w:rPr>
                <w:rFonts w:ascii="UD デジタル 教科書体 NK-R" w:eastAsia="UD デジタル 教科書体 NK-R" w:hint="eastAsia"/>
                <w:sz w:val="20"/>
                <w:szCs w:val="20"/>
              </w:rPr>
              <w:t> </w:t>
            </w:r>
            <w:r w:rsidR="004004ED" w:rsidRPr="00E1639F">
              <w:rPr>
                <w:rFonts w:ascii="UD デジタル 教科書体 NK-R" w:eastAsia="UD デジタル 教科書体 NK-R" w:hint="eastAsia"/>
                <w:sz w:val="20"/>
                <w:szCs w:val="20"/>
              </w:rPr>
              <w:t>between two</w:t>
            </w:r>
            <w:r w:rsidR="004004ED" w:rsidRPr="00E1639F">
              <w:rPr>
                <w:rFonts w:ascii="UD デジタル 教科書体 NK-R" w:eastAsia="UD デジタル 教科書体 NK-R" w:hint="eastAsia"/>
                <w:sz w:val="20"/>
                <w:szCs w:val="20"/>
              </w:rPr>
              <w:t> </w:t>
            </w:r>
            <w:hyperlink r:id="rId16" w:tooltip="halves" w:history="1">
              <w:r w:rsidR="004004ED" w:rsidRPr="00E1639F">
                <w:rPr>
                  <w:rFonts w:ascii="UD デジタル 教科書体 NK-R" w:eastAsia="UD デジタル 教科書体 NK-R" w:hint="eastAsia"/>
                  <w:sz w:val="20"/>
                  <w:szCs w:val="20"/>
                </w:rPr>
                <w:t>halves</w:t>
              </w:r>
            </w:hyperlink>
            <w:r w:rsidR="004004ED" w:rsidRPr="00E1639F">
              <w:rPr>
                <w:rFonts w:ascii="UD デジタル 教科書体 NK-R" w:eastAsia="UD デジタル 教科書体 NK-R" w:hint="eastAsia"/>
                <w:sz w:val="20"/>
                <w:szCs w:val="20"/>
              </w:rPr>
              <w:t> </w:t>
            </w:r>
            <w:r w:rsidR="004004ED" w:rsidRPr="00E1639F">
              <w:rPr>
                <w:rFonts w:ascii="UD デジタル 教科書体 NK-R" w:eastAsia="UD デジタル 教科書体 NK-R" w:hint="eastAsia"/>
                <w:sz w:val="20"/>
                <w:szCs w:val="20"/>
              </w:rPr>
              <w:t>of a</w:t>
            </w:r>
            <w:r w:rsidR="004004ED" w:rsidRPr="00E1639F">
              <w:rPr>
                <w:rFonts w:ascii="UD デジタル 教科書体 NK-R" w:eastAsia="UD デジタル 教科書体 NK-R" w:hint="eastAsia"/>
                <w:sz w:val="20"/>
                <w:szCs w:val="20"/>
              </w:rPr>
              <w:t> </w:t>
            </w:r>
            <w:hyperlink r:id="rId17" w:tooltip="bread" w:history="1">
              <w:r w:rsidR="004004ED" w:rsidRPr="00E1639F">
                <w:rPr>
                  <w:rFonts w:ascii="UD デジタル 教科書体 NK-R" w:eastAsia="UD デジタル 教科書体 NK-R" w:hint="eastAsia"/>
                  <w:sz w:val="20"/>
                  <w:szCs w:val="20"/>
                </w:rPr>
                <w:t>bread</w:t>
              </w:r>
            </w:hyperlink>
            <w:r w:rsidR="004004ED" w:rsidRPr="00E1639F">
              <w:rPr>
                <w:rFonts w:ascii="UD デジタル 教科書体 NK-R" w:eastAsia="UD デジタル 教科書体 NK-R" w:hint="eastAsia"/>
                <w:sz w:val="20"/>
                <w:szCs w:val="20"/>
              </w:rPr>
              <w:t> </w:t>
            </w:r>
            <w:hyperlink r:id="rId18" w:tooltip="roll" w:history="1">
              <w:r w:rsidR="004004ED" w:rsidRPr="00E1639F">
                <w:rPr>
                  <w:rFonts w:ascii="UD デジタル 教科書体 NK-R" w:eastAsia="UD デジタル 教科書体 NK-R" w:hint="eastAsia"/>
                  <w:sz w:val="20"/>
                  <w:szCs w:val="20"/>
                </w:rPr>
                <w:t>roll</w:t>
              </w:r>
            </w:hyperlink>
            <w:r w:rsidR="001E0710" w:rsidRPr="00E1639F">
              <w:rPr>
                <w:rFonts w:ascii="UD デジタル 教科書体 NK-R" w:eastAsia="UD デジタル 教科書体 NK-R" w:hint="eastAsia"/>
                <w:sz w:val="20"/>
                <w:szCs w:val="20"/>
              </w:rPr>
              <w:t>【Cambridge Dictionary】</w:t>
            </w:r>
          </w:p>
          <w:p w14:paraId="5D900BD8" w14:textId="77777777" w:rsidR="00DE0640" w:rsidRDefault="001E0710" w:rsidP="004004ED">
            <w:pPr>
              <w:pStyle w:val="a5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1639F">
              <w:rPr>
                <w:rFonts w:ascii="UD デジタル 教科書体 NK-R" w:eastAsia="UD デジタル 教科書体 NK-R" w:hint="eastAsia"/>
                <w:sz w:val="20"/>
                <w:szCs w:val="20"/>
              </w:rPr>
              <w:t>※burgerは「ハンバーガー」という意味でも使われますが、ここでは「パテ」(patty:ひき肉を丸い形にして焼いたもの)</w:t>
            </w:r>
          </w:p>
          <w:p w14:paraId="2142AD56" w14:textId="7A233D13" w:rsidR="003B62A0" w:rsidRPr="00E1639F" w:rsidRDefault="00E1639F" w:rsidP="00DE0640">
            <w:pPr>
              <w:pStyle w:val="a5"/>
              <w:ind w:firstLineChars="100" w:firstLine="200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の</w:t>
            </w:r>
            <w:r w:rsidR="001E0710" w:rsidRPr="00E1639F">
              <w:rPr>
                <w:rFonts w:ascii="UD デジタル 教科書体 NK-R" w:eastAsia="UD デジタル 教科書体 NK-R" w:hint="eastAsia"/>
                <w:sz w:val="20"/>
                <w:szCs w:val="20"/>
              </w:rPr>
              <w:t>意味です。</w:t>
            </w:r>
            <w:r w:rsidR="00DE0640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="001E0710" w:rsidRPr="00E1639F">
              <w:rPr>
                <w:rFonts w:ascii="UD デジタル 教科書体 NK-R" w:eastAsia="UD デジタル 教科書体 NK-R" w:hint="eastAsia"/>
                <w:sz w:val="20"/>
                <w:szCs w:val="20"/>
              </w:rPr>
              <w:t>※ちなみにpattyはフランス語</w:t>
            </w:r>
          </w:p>
        </w:tc>
      </w:tr>
    </w:tbl>
    <w:p w14:paraId="3F1685C3" w14:textId="5E16621B" w:rsidR="0081173D" w:rsidRDefault="0081173D"/>
    <w:p w14:paraId="7D942740" w14:textId="7CB030BC" w:rsidR="00C65BB4" w:rsidRPr="00522A8A" w:rsidRDefault="00C65BB4">
      <w:pPr>
        <w:rPr>
          <w:rFonts w:ascii="UD デジタル 教科書体 NK-R" w:eastAsia="UD デジタル 教科書体 NK-R"/>
        </w:rPr>
      </w:pPr>
      <w:r w:rsidRPr="00522A8A">
        <w:rPr>
          <w:rFonts w:ascii="UD デジタル 教科書体 NK-R" w:eastAsia="UD デジタル 教科書体 NK-R" w:hint="eastAsia"/>
        </w:rPr>
        <w:t>Q1  Who is Bill Gates?</w:t>
      </w:r>
    </w:p>
    <w:p w14:paraId="5DDDE4DA" w14:textId="77777777" w:rsidR="00C65BB4" w:rsidRPr="00522A8A" w:rsidRDefault="00C65BB4">
      <w:pPr>
        <w:rPr>
          <w:rFonts w:ascii="UD デジタル 教科書体 NK-R" w:eastAsia="UD デジタル 教科書体 NK-R"/>
        </w:rPr>
      </w:pPr>
    </w:p>
    <w:p w14:paraId="1BBE7E9A" w14:textId="37DE89E4" w:rsidR="0081173D" w:rsidRPr="00522A8A" w:rsidRDefault="00C65BB4">
      <w:pPr>
        <w:rPr>
          <w:rFonts w:ascii="UD デジタル 教科書体 NK-R" w:eastAsia="UD デジタル 教科書体 NK-R"/>
        </w:rPr>
      </w:pPr>
      <w:r w:rsidRPr="00522A8A">
        <w:rPr>
          <w:rFonts w:ascii="UD デジタル 教科書体 NK-R" w:eastAsia="UD デジタル 教科書体 NK-R" w:hint="eastAsia"/>
        </w:rPr>
        <w:t>Q2  下線①とほぼ同じ意味を表す語句を１段落から抜き出しましょう。</w:t>
      </w:r>
    </w:p>
    <w:p w14:paraId="3C256C70" w14:textId="5083E451" w:rsidR="0081173D" w:rsidRPr="00522A8A" w:rsidRDefault="0081173D">
      <w:pPr>
        <w:rPr>
          <w:rFonts w:ascii="UD デジタル 教科書体 NK-R" w:eastAsia="UD デジタル 教科書体 NK-R"/>
        </w:rPr>
      </w:pPr>
    </w:p>
    <w:p w14:paraId="6EDAC9C5" w14:textId="625CED92" w:rsidR="00C65BB4" w:rsidRPr="00522A8A" w:rsidRDefault="00C65BB4">
      <w:pPr>
        <w:rPr>
          <w:rFonts w:ascii="UD デジタル 教科書体 NK-R" w:eastAsia="UD デジタル 教科書体 NK-R"/>
        </w:rPr>
      </w:pPr>
      <w:r w:rsidRPr="00522A8A">
        <w:rPr>
          <w:rFonts w:ascii="UD デジタル 教科書体 NK-R" w:eastAsia="UD デジタル 教科書体 NK-R" w:hint="eastAsia"/>
        </w:rPr>
        <w:t xml:space="preserve">Q3  Why does Bill Gates say some people must eat synthetic beef?  </w:t>
      </w:r>
    </w:p>
    <w:p w14:paraId="4E5CB259" w14:textId="34EAF96A" w:rsidR="00C65BB4" w:rsidRDefault="00C65BB4">
      <w:pPr>
        <w:rPr>
          <w:rFonts w:ascii="UD デジタル 教科書体 NK-R" w:eastAsia="UD デジタル 教科書体 NK-R"/>
        </w:rPr>
      </w:pPr>
    </w:p>
    <w:p w14:paraId="356F268F" w14:textId="77777777" w:rsidR="00DE0640" w:rsidRPr="00522A8A" w:rsidRDefault="00DE0640">
      <w:pPr>
        <w:rPr>
          <w:rFonts w:ascii="UD デジタル 教科書体 NK-R" w:eastAsia="UD デジタル 教科書体 NK-R"/>
        </w:rPr>
      </w:pPr>
    </w:p>
    <w:p w14:paraId="1B643619" w14:textId="1B6784C5" w:rsidR="00C65BB4" w:rsidRPr="00522A8A" w:rsidRDefault="00C65BB4">
      <w:pPr>
        <w:rPr>
          <w:rFonts w:ascii="UD デジタル 教科書体 NK-R" w:eastAsia="UD デジタル 教科書体 NK-R"/>
        </w:rPr>
      </w:pPr>
      <w:r w:rsidRPr="00522A8A">
        <w:rPr>
          <w:rFonts w:ascii="UD デジタル 教科書体 NK-R" w:eastAsia="UD デジタル 教科書体 NK-R" w:hint="eastAsia"/>
        </w:rPr>
        <w:t>Q4　下線②の会社が生産している製品には、どんな利点がありますか。</w:t>
      </w:r>
    </w:p>
    <w:p w14:paraId="2AB3572E" w14:textId="042707A1" w:rsidR="00C65BB4" w:rsidRDefault="00C65BB4">
      <w:pPr>
        <w:rPr>
          <w:rFonts w:ascii="UD デジタル 教科書体 NK-R" w:eastAsia="UD デジタル 教科書体 NK-R"/>
        </w:rPr>
      </w:pPr>
    </w:p>
    <w:p w14:paraId="685C707F" w14:textId="77777777" w:rsidR="00DE0640" w:rsidRPr="00522A8A" w:rsidRDefault="00DE0640">
      <w:pPr>
        <w:rPr>
          <w:rFonts w:ascii="UD デジタル 教科書体 NK-R" w:eastAsia="UD デジタル 教科書体 NK-R"/>
        </w:rPr>
      </w:pPr>
    </w:p>
    <w:p w14:paraId="2298C87E" w14:textId="79C11C36" w:rsidR="00E1639F" w:rsidRPr="00522A8A" w:rsidRDefault="00E1639F">
      <w:pPr>
        <w:rPr>
          <w:rFonts w:ascii="UD デジタル 教科書体 NK-R" w:eastAsia="UD デジタル 教科書体 NK-R"/>
        </w:rPr>
      </w:pPr>
      <w:r w:rsidRPr="00522A8A">
        <w:rPr>
          <w:rFonts w:ascii="UD デジタル 教科書体 NK-R" w:eastAsia="UD デジタル 教科書体 NK-R" w:hint="eastAsia"/>
        </w:rPr>
        <w:t>Q5　下線③について説明しましょう。</w:t>
      </w:r>
    </w:p>
    <w:p w14:paraId="00644579" w14:textId="2F3DAA2D" w:rsidR="00E1639F" w:rsidRDefault="00E1639F"/>
    <w:p w14:paraId="6BB649B3" w14:textId="77777777" w:rsidR="00E571BB" w:rsidRDefault="00E571BB"/>
    <w:p w14:paraId="3800E940" w14:textId="77777777" w:rsidR="00DE0640" w:rsidRDefault="00DE0640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522A8A" w:rsidRPr="00E571BB" w14:paraId="1518A38B" w14:textId="77777777" w:rsidTr="00522A8A">
        <w:tc>
          <w:tcPr>
            <w:tcW w:w="1129" w:type="dxa"/>
          </w:tcPr>
          <w:p w14:paraId="013AD99A" w14:textId="49BACDB5" w:rsidR="00522A8A" w:rsidRPr="00E571BB" w:rsidRDefault="00DE0640">
            <w:pPr>
              <w:rPr>
                <w:rFonts w:ascii="UD デジタル 教科書体 NK-R" w:eastAsia="UD デジタル 教科書体 NK-R"/>
              </w:rPr>
            </w:pPr>
            <w:r w:rsidRPr="00E571BB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1E7275F8" wp14:editId="23678D34">
                  <wp:extent cx="517984" cy="527326"/>
                  <wp:effectExtent l="0" t="0" r="0" b="635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54" t="7001" r="7486" b="6711"/>
                          <a:stretch/>
                        </pic:blipFill>
                        <pic:spPr bwMode="auto">
                          <a:xfrm>
                            <a:off x="0" y="0"/>
                            <a:ext cx="525108" cy="534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7" w:type="dxa"/>
          </w:tcPr>
          <w:p w14:paraId="06AD04AD" w14:textId="77777777" w:rsidR="00522A8A" w:rsidRPr="00E571BB" w:rsidRDefault="00522A8A" w:rsidP="00522A8A">
            <w:pPr>
              <w:pStyle w:val="a5"/>
              <w:rPr>
                <w:rFonts w:ascii="UD デジタル 教科書体 NK-R" w:eastAsia="UD デジタル 教科書体 NK-R"/>
              </w:rPr>
            </w:pPr>
            <w:r w:rsidRPr="00E571BB">
              <w:rPr>
                <w:rFonts w:ascii="UD デジタル 教科書体 NK-R" w:eastAsia="UD デジタル 教科書体 NK-R" w:hint="eastAsia"/>
              </w:rPr>
              <w:t xml:space="preserve">Inside Beyond Meat, The Plant-Based Company Disrupting A Trillion Dollar Industry </w:t>
            </w:r>
          </w:p>
          <w:p w14:paraId="18D237A0" w14:textId="77777777" w:rsidR="00E571BB" w:rsidRDefault="00522A8A" w:rsidP="00DE0640">
            <w:pPr>
              <w:pStyle w:val="a5"/>
              <w:rPr>
                <w:rFonts w:ascii="UD デジタル 教科書体 NK-R" w:eastAsia="UD デジタル 教科書体 NK-R"/>
              </w:rPr>
            </w:pPr>
            <w:r w:rsidRPr="00E571BB">
              <w:rPr>
                <w:rFonts w:ascii="UD デジタル 教科書体 NK-R" w:eastAsia="UD デジタル 教科書体 NK-R" w:hint="eastAsia"/>
              </w:rPr>
              <w:t>【NBC Nightly News／English／2 mins】</w:t>
            </w:r>
          </w:p>
          <w:p w14:paraId="5A9F19BC" w14:textId="0A2C7769" w:rsidR="00DE0640" w:rsidRPr="00E571BB" w:rsidRDefault="0062141E" w:rsidP="00DE0640">
            <w:pPr>
              <w:pStyle w:val="a5"/>
              <w:rPr>
                <w:rFonts w:ascii="UD デジタル 教科書体 NK-R" w:eastAsia="UD デジタル 教科書体 NK-R"/>
              </w:rPr>
            </w:pPr>
            <w:hyperlink r:id="rId20" w:history="1">
              <w:r w:rsidR="00E571BB" w:rsidRPr="00016490">
                <w:rPr>
                  <w:rStyle w:val="a3"/>
                  <w:rFonts w:ascii="UD デジタル 教科書体 NK-R" w:eastAsia="UD デジタル 教科書体 NK-R"/>
                </w:rPr>
                <w:t>https://www.youtube.com/watch?v=XkspNVNkxKU</w:t>
              </w:r>
            </w:hyperlink>
          </w:p>
          <w:p w14:paraId="49BA8F4F" w14:textId="56717B96" w:rsidR="00522A8A" w:rsidRPr="00E571BB" w:rsidRDefault="00DE0640" w:rsidP="00DE0640">
            <w:pPr>
              <w:pStyle w:val="a5"/>
              <w:rPr>
                <w:rFonts w:ascii="UD デジタル 教科書体 NK-R" w:eastAsia="UD デジタル 教科書体 NK-R"/>
              </w:rPr>
            </w:pPr>
            <w:r w:rsidRPr="00E571BB">
              <w:rPr>
                <w:rFonts w:ascii="UD デジタル 教科書体 NK-R" w:eastAsia="UD デジタル 教科書体 NK-R" w:hint="eastAsia"/>
              </w:rPr>
              <w:t>植物由来の人工肉を製造・開発するBeyond Meetを取材したニュース番組</w:t>
            </w:r>
          </w:p>
        </w:tc>
      </w:tr>
    </w:tbl>
    <w:p w14:paraId="5C61D524" w14:textId="2E48B0A3" w:rsidR="005128AD" w:rsidRPr="00C05F21" w:rsidRDefault="00C05F21" w:rsidP="00C05F21">
      <w:pPr>
        <w:pStyle w:val="a5"/>
        <w:rPr>
          <w:rFonts w:ascii="Century" w:hAnsi="Century"/>
        </w:rPr>
      </w:pPr>
      <w:r w:rsidRPr="00C05F21">
        <w:rPr>
          <w:rFonts w:ascii="Century" w:hAnsi="Century"/>
          <w:sz w:val="20"/>
          <w:szCs w:val="20"/>
          <w:bdr w:val="single" w:sz="4" w:space="0" w:color="auto"/>
          <w:shd w:val="clear" w:color="auto" w:fill="FFFFFF"/>
        </w:rPr>
        <w:lastRenderedPageBreak/>
        <w:t>４</w:t>
      </w:r>
      <w:r w:rsidRPr="00C05F21">
        <w:rPr>
          <w:rFonts w:ascii="Century" w:hAnsi="Century"/>
          <w:shd w:val="clear" w:color="auto" w:fill="FFFFFF"/>
        </w:rPr>
        <w:t xml:space="preserve">　</w:t>
      </w:r>
      <w:r w:rsidRPr="00C05F21">
        <w:rPr>
          <w:rFonts w:ascii="Century" w:hAnsi="Century"/>
          <w:shd w:val="clear" w:color="auto" w:fill="FFFFFF"/>
        </w:rPr>
        <w:t xml:space="preserve">Ingredients commonly found in plant-based meat include legumes such as soybeans or lentils, grains like quinoa, vegetable proteins like peas, coconut oil, and vital wheat gluten, better known as seitan. </w:t>
      </w:r>
      <w:r w:rsidR="00DD2BF9" w:rsidRPr="00C05F21">
        <w:rPr>
          <w:rFonts w:ascii="Century" w:hAnsi="Century"/>
        </w:rPr>
        <w:t>An increasing number of people in the U</w:t>
      </w:r>
      <w:r>
        <w:rPr>
          <w:rFonts w:ascii="Century" w:hAnsi="Century"/>
        </w:rPr>
        <w:t>.</w:t>
      </w:r>
      <w:r w:rsidR="00DD2BF9" w:rsidRPr="00C05F21">
        <w:rPr>
          <w:rFonts w:ascii="Century" w:hAnsi="Century"/>
        </w:rPr>
        <w:t>S</w:t>
      </w:r>
      <w:r>
        <w:rPr>
          <w:rFonts w:ascii="Century" w:hAnsi="Century"/>
        </w:rPr>
        <w:t>.</w:t>
      </w:r>
      <w:r w:rsidR="00DD2BF9" w:rsidRPr="00C05F21">
        <w:rPr>
          <w:rFonts w:ascii="Century" w:hAnsi="Century"/>
        </w:rPr>
        <w:t xml:space="preserve"> are eating plant-based meat for health</w:t>
      </w:r>
      <w:r w:rsidR="005128AD" w:rsidRPr="00C05F21">
        <w:rPr>
          <w:rFonts w:ascii="Century" w:hAnsi="Century"/>
        </w:rPr>
        <w:t xml:space="preserve"> </w:t>
      </w:r>
      <w:r w:rsidR="00DD2BF9" w:rsidRPr="00C05F21">
        <w:rPr>
          <w:rFonts w:ascii="Century" w:hAnsi="Century"/>
        </w:rPr>
        <w:t xml:space="preserve">or environmental reasons.  </w:t>
      </w:r>
    </w:p>
    <w:p w14:paraId="533CFCDD" w14:textId="508B6C92" w:rsidR="00DD2BF9" w:rsidRPr="00C05F21" w:rsidRDefault="006858BF" w:rsidP="00DD2BF9">
      <w:pPr>
        <w:rPr>
          <w:rFonts w:ascii="Century" w:hAnsi="Century"/>
        </w:rPr>
      </w:pPr>
      <w:r w:rsidRPr="00C05F21">
        <w:rPr>
          <w:rFonts w:ascii="Century" w:hAnsi="Century"/>
          <w:sz w:val="20"/>
          <w:szCs w:val="20"/>
          <w:bdr w:val="single" w:sz="4" w:space="0" w:color="auto"/>
        </w:rPr>
        <w:t>５</w:t>
      </w:r>
      <w:r w:rsidR="005128AD" w:rsidRPr="00C05F21">
        <w:rPr>
          <w:rFonts w:ascii="Century" w:hAnsi="Century"/>
        </w:rPr>
        <w:t xml:space="preserve">　</w:t>
      </w:r>
      <w:r w:rsidR="005128AD" w:rsidRPr="00C05F21">
        <w:rPr>
          <w:rFonts w:ascii="Century" w:hAnsi="Century"/>
        </w:rPr>
        <w:t>First, from the viewpoint of health, p</w:t>
      </w:r>
      <w:r w:rsidR="00DD2BF9" w:rsidRPr="00C05F21">
        <w:rPr>
          <w:rFonts w:ascii="Century" w:hAnsi="Century"/>
        </w:rPr>
        <w:t>lant-based meat can provide essential nutrients and fiber</w:t>
      </w:r>
      <w:r w:rsidR="00924E19">
        <w:rPr>
          <w:rFonts w:ascii="Century" w:hAnsi="Century"/>
        </w:rPr>
        <w:t>,</w:t>
      </w:r>
      <w:r w:rsidR="00DD2BF9" w:rsidRPr="00C05F21">
        <w:rPr>
          <w:rFonts w:ascii="Century" w:hAnsi="Century"/>
        </w:rPr>
        <w:t xml:space="preserve"> and may be lower in saturated fats than meat. However, they may contain lower levels of some nutrients, such as protein, vitamin B12, or zinc, than a regular meat product. It is important to note that people eating a plant-based diet can get adequate nutrients by including a variety of whole foods and supplementing vitamin B12</w:t>
      </w:r>
      <w:r w:rsidR="005128AD" w:rsidRPr="00C05F21">
        <w:rPr>
          <w:rFonts w:ascii="Century" w:hAnsi="Century"/>
        </w:rPr>
        <w:t>.</w:t>
      </w:r>
      <w:r w:rsidR="00DD2BF9" w:rsidRPr="00C05F21">
        <w:rPr>
          <w:rFonts w:ascii="Century" w:hAnsi="Century"/>
        </w:rPr>
        <w:t xml:space="preserve"> </w:t>
      </w:r>
      <w:r w:rsidR="005128AD" w:rsidRPr="00C05F21">
        <w:rPr>
          <w:rFonts w:ascii="Century" w:hAnsi="Century"/>
        </w:rPr>
        <w:t>It’s better to</w:t>
      </w:r>
      <w:r w:rsidR="00DD2BF9" w:rsidRPr="00C05F21">
        <w:rPr>
          <w:rFonts w:ascii="Century" w:hAnsi="Century"/>
        </w:rPr>
        <w:t xml:space="preserve"> look at the ingredients list to choose nutrient-dense products.</w:t>
      </w:r>
    </w:p>
    <w:p w14:paraId="3E95090C" w14:textId="3CF0C410" w:rsidR="00DD2BF9" w:rsidRPr="00C05F21" w:rsidRDefault="006858BF" w:rsidP="005128AD">
      <w:pPr>
        <w:rPr>
          <w:rFonts w:ascii="Century" w:hAnsi="Century"/>
        </w:rPr>
      </w:pPr>
      <w:r w:rsidRPr="00C05F21">
        <w:rPr>
          <w:rFonts w:ascii="Century" w:hAnsi="Century"/>
          <w:sz w:val="20"/>
          <w:szCs w:val="20"/>
          <w:bdr w:val="single" w:sz="4" w:space="0" w:color="auto"/>
        </w:rPr>
        <w:t>６</w:t>
      </w:r>
      <w:r w:rsidR="005128AD" w:rsidRPr="00C05F21">
        <w:rPr>
          <w:rFonts w:ascii="Century" w:hAnsi="Century"/>
        </w:rPr>
        <w:t xml:space="preserve">　</w:t>
      </w:r>
      <w:r w:rsidR="005128AD" w:rsidRPr="00C05F21">
        <w:rPr>
          <w:rFonts w:ascii="Century" w:hAnsi="Century"/>
        </w:rPr>
        <w:t>Second, for the environment, w</w:t>
      </w:r>
      <w:r w:rsidR="00DD2BF9" w:rsidRPr="00C05F21">
        <w:rPr>
          <w:rFonts w:ascii="Century" w:hAnsi="Century"/>
        </w:rPr>
        <w:t>e all need to curb the effects of climate change by </w:t>
      </w:r>
      <w:hyperlink r:id="rId21" w:history="1">
        <w:r w:rsidR="00DD2BF9" w:rsidRPr="00C05F21">
          <w:rPr>
            <w:rFonts w:ascii="Century" w:hAnsi="Century"/>
          </w:rPr>
          <w:t>reducing our carbon footprint</w:t>
        </w:r>
      </w:hyperlink>
      <w:r w:rsidR="005128AD" w:rsidRPr="00C05F21">
        <w:rPr>
          <w:rFonts w:ascii="Century" w:hAnsi="Century"/>
        </w:rPr>
        <w:t>.</w:t>
      </w:r>
      <w:r w:rsidR="00C05F21">
        <w:rPr>
          <w:rFonts w:ascii="Century" w:hAnsi="Century" w:hint="eastAsia"/>
        </w:rPr>
        <w:t xml:space="preserve"> </w:t>
      </w:r>
      <w:r w:rsidR="005128AD" w:rsidRPr="00C05F21">
        <w:rPr>
          <w:rFonts w:ascii="Century" w:hAnsi="Century"/>
        </w:rPr>
        <w:t>We can switc</w:t>
      </w:r>
      <w:r w:rsidR="00DD2BF9" w:rsidRPr="00C05F21">
        <w:rPr>
          <w:rFonts w:ascii="Century" w:hAnsi="Century"/>
        </w:rPr>
        <w:t>h to LED lightbulbs, driv</w:t>
      </w:r>
      <w:r w:rsidR="005128AD" w:rsidRPr="00C05F21">
        <w:rPr>
          <w:rFonts w:ascii="Century" w:hAnsi="Century"/>
        </w:rPr>
        <w:t>e</w:t>
      </w:r>
      <w:r w:rsidR="00DD2BF9" w:rsidRPr="00C05F21">
        <w:rPr>
          <w:rFonts w:ascii="Century" w:hAnsi="Century"/>
        </w:rPr>
        <w:t> </w:t>
      </w:r>
      <w:hyperlink r:id="rId22" w:history="1">
        <w:r w:rsidR="00DD2BF9" w:rsidRPr="00C05F21">
          <w:rPr>
            <w:rFonts w:ascii="Century" w:hAnsi="Century"/>
          </w:rPr>
          <w:t>hybrid cars</w:t>
        </w:r>
      </w:hyperlink>
      <w:r w:rsidR="00DD2BF9" w:rsidRPr="00C05F21">
        <w:rPr>
          <w:rFonts w:ascii="Century" w:hAnsi="Century"/>
        </w:rPr>
        <w:t xml:space="preserve">, </w:t>
      </w:r>
      <w:r w:rsidR="005128AD" w:rsidRPr="00C05F21">
        <w:rPr>
          <w:rFonts w:ascii="Century" w:hAnsi="Century"/>
        </w:rPr>
        <w:t>and work on recycling</w:t>
      </w:r>
      <w:r w:rsidR="00DD2BF9" w:rsidRPr="00C05F21">
        <w:rPr>
          <w:rFonts w:ascii="Century" w:hAnsi="Century"/>
        </w:rPr>
        <w:t xml:space="preserve">. </w:t>
      </w:r>
      <w:r w:rsidR="005128AD" w:rsidRPr="00C05F21">
        <w:rPr>
          <w:rFonts w:ascii="Century" w:hAnsi="Century"/>
        </w:rPr>
        <w:t xml:space="preserve">In addition, we can </w:t>
      </w:r>
      <w:hyperlink r:id="rId23" w:history="1">
        <w:r w:rsidR="00DD2BF9" w:rsidRPr="00C05F21">
          <w:rPr>
            <w:rFonts w:ascii="Century" w:hAnsi="Century"/>
          </w:rPr>
          <w:t>chang</w:t>
        </w:r>
        <w:r w:rsidR="005128AD" w:rsidRPr="00C05F21">
          <w:rPr>
            <w:rFonts w:ascii="Century" w:hAnsi="Century"/>
          </w:rPr>
          <w:t>e</w:t>
        </w:r>
        <w:r w:rsidR="00DD2BF9" w:rsidRPr="00C05F21">
          <w:rPr>
            <w:rFonts w:ascii="Century" w:hAnsi="Century"/>
          </w:rPr>
          <w:t xml:space="preserve"> our diets</w:t>
        </w:r>
      </w:hyperlink>
      <w:r w:rsidR="00DD2BF9" w:rsidRPr="00C05F21">
        <w:rPr>
          <w:rFonts w:ascii="Century" w:hAnsi="Century"/>
        </w:rPr>
        <w:t xml:space="preserve"> to include </w:t>
      </w:r>
      <w:r w:rsidR="005128AD" w:rsidRPr="00C05F21">
        <w:rPr>
          <w:rFonts w:ascii="Century" w:hAnsi="Century"/>
        </w:rPr>
        <w:t>less meat</w:t>
      </w:r>
      <w:r w:rsidR="00DD2BF9" w:rsidRPr="00C05F21">
        <w:rPr>
          <w:rFonts w:ascii="Century" w:hAnsi="Century"/>
        </w:rPr>
        <w:t xml:space="preserve"> (or </w:t>
      </w:r>
      <w:r w:rsidR="005128AD" w:rsidRPr="00C05F21">
        <w:rPr>
          <w:rFonts w:ascii="Century" w:hAnsi="Century"/>
        </w:rPr>
        <w:t>without meat</w:t>
      </w:r>
      <w:r w:rsidR="00DD2BF9" w:rsidRPr="00C05F21">
        <w:rPr>
          <w:rFonts w:ascii="Century" w:hAnsi="Century"/>
        </w:rPr>
        <w:t>) and a lot more plants. One way to do that is swapping your beef, chicken, and poultry for plant-based meat.</w:t>
      </w:r>
    </w:p>
    <w:p w14:paraId="076BDF83" w14:textId="3D327033" w:rsidR="006858BF" w:rsidRPr="00C05F21" w:rsidRDefault="00C05F21" w:rsidP="006858BF">
      <w:pPr>
        <w:pStyle w:val="a5"/>
        <w:rPr>
          <w:rFonts w:ascii="Century" w:hAnsi="Century"/>
        </w:rPr>
      </w:pPr>
      <w:r w:rsidRPr="00C05F21">
        <w:rPr>
          <w:rFonts w:ascii="Century" w:hAnsi="Century" w:hint="eastAsia"/>
          <w:sz w:val="20"/>
          <w:szCs w:val="20"/>
          <w:bdr w:val="single" w:sz="4" w:space="0" w:color="auto"/>
        </w:rPr>
        <w:t>７</w:t>
      </w:r>
      <w:r w:rsidR="006858BF" w:rsidRPr="00C05F21">
        <w:rPr>
          <w:rFonts w:ascii="Century" w:hAnsi="Century"/>
        </w:rPr>
        <w:t xml:space="preserve">　</w:t>
      </w:r>
      <w:r w:rsidR="006858BF" w:rsidRPr="00C05F21">
        <w:rPr>
          <w:rFonts w:ascii="Century" w:hAnsi="Century"/>
        </w:rPr>
        <w:t xml:space="preserve">Bill Gates does not claim to be </w:t>
      </w:r>
      <w:r w:rsidR="00924E19">
        <w:rPr>
          <w:rFonts w:ascii="Century" w:hAnsi="Century"/>
        </w:rPr>
        <w:t xml:space="preserve">a </w:t>
      </w:r>
      <w:r w:rsidR="006858BF" w:rsidRPr="00C05F21">
        <w:rPr>
          <w:rFonts w:ascii="Century" w:hAnsi="Century"/>
        </w:rPr>
        <w:t>vegetarian and is reported to still enjoy the </w:t>
      </w:r>
      <w:hyperlink r:id="rId24" w:history="1">
        <w:r w:rsidR="006858BF" w:rsidRPr="00C05F21">
          <w:rPr>
            <w:rFonts w:ascii="Century" w:hAnsi="Century"/>
          </w:rPr>
          <w:t>occasional cheeseburger</w:t>
        </w:r>
      </w:hyperlink>
      <w:r w:rsidR="00924E19">
        <w:rPr>
          <w:rFonts w:ascii="Century" w:hAnsi="Century"/>
        </w:rPr>
        <w:t>s</w:t>
      </w:r>
      <w:r w:rsidR="006858BF" w:rsidRPr="00C05F21">
        <w:rPr>
          <w:rFonts w:ascii="Century" w:hAnsi="Century"/>
        </w:rPr>
        <w:t>.</w:t>
      </w:r>
    </w:p>
    <w:p w14:paraId="5F502AFD" w14:textId="7724F406" w:rsidR="00F0503D" w:rsidRPr="00C05F21" w:rsidRDefault="006858BF" w:rsidP="00C05F21">
      <w:pPr>
        <w:pStyle w:val="a5"/>
        <w:pBdr>
          <w:bottom w:val="single" w:sz="4" w:space="1" w:color="auto"/>
        </w:pBdr>
        <w:rPr>
          <w:rFonts w:ascii="Century" w:hAnsi="Century"/>
        </w:rPr>
      </w:pPr>
      <w:r w:rsidRPr="00C05F21">
        <w:rPr>
          <w:rFonts w:ascii="Century" w:hAnsi="Century"/>
        </w:rPr>
        <w:t xml:space="preserve">However, he has been </w:t>
      </w:r>
      <w:r w:rsidR="00924E19">
        <w:rPr>
          <w:rFonts w:ascii="Century" w:hAnsi="Century"/>
        </w:rPr>
        <w:t xml:space="preserve">a </w:t>
      </w:r>
      <w:r w:rsidRPr="00C05F21">
        <w:rPr>
          <w:rFonts w:ascii="Century" w:hAnsi="Century"/>
        </w:rPr>
        <w:t>strong public and financial supporter of plant and cellular based alternatives to meat for several years, stating that</w:t>
      </w:r>
      <w:r w:rsidRPr="004531BE">
        <w:rPr>
          <w:rFonts w:ascii="Century" w:hAnsi="Century"/>
        </w:rPr>
        <w:t xml:space="preserve"> </w:t>
      </w:r>
      <w:r w:rsidR="004531BE">
        <w:rPr>
          <w:rFonts w:ascii="Century" w:hAnsi="Century" w:hint="eastAsia"/>
          <w:u w:val="single"/>
        </w:rPr>
        <w:t>④</w:t>
      </w:r>
      <w:r w:rsidRPr="004531BE">
        <w:rPr>
          <w:rFonts w:ascii="Century" w:hAnsi="Century"/>
          <w:u w:val="single"/>
        </w:rPr>
        <w:t>farmed animals take a “big toll”</w:t>
      </w:r>
      <w:r w:rsidRPr="00C05F21">
        <w:rPr>
          <w:rFonts w:ascii="Century" w:hAnsi="Century"/>
        </w:rPr>
        <w:t xml:space="preserve"> on the environment. </w:t>
      </w:r>
      <w:r w:rsidR="00DD2BF9" w:rsidRPr="00C05F21">
        <w:rPr>
          <w:rFonts w:ascii="Century" w:hAnsi="Century"/>
        </w:rPr>
        <w:t>Livestock produces 14.5</w:t>
      </w:r>
      <w:r w:rsidR="00924E19">
        <w:rPr>
          <w:rFonts w:ascii="Century" w:hAnsi="Century"/>
        </w:rPr>
        <w:t>%</w:t>
      </w:r>
      <w:r w:rsidR="00DD2BF9" w:rsidRPr="00C05F21">
        <w:rPr>
          <w:rFonts w:ascii="Century" w:hAnsi="Century"/>
        </w:rPr>
        <w:t xml:space="preserve"> of the world’s greenhouse gas emissions,</w:t>
      </w:r>
      <w:r w:rsidR="00F0503D" w:rsidRPr="00C05F21">
        <w:rPr>
          <w:rFonts w:ascii="Century" w:hAnsi="Century"/>
        </w:rPr>
        <w:t xml:space="preserve"> and almost 80% of the world's soybean crop is fed to livestock, especially for beef, chicken, egg and dairy production.</w:t>
      </w:r>
    </w:p>
    <w:p w14:paraId="4E9C7768" w14:textId="77777777" w:rsidR="00E571BB" w:rsidRDefault="00A20048">
      <w:pPr>
        <w:rPr>
          <w:rFonts w:ascii="UD デジタル 教科書体 NK-R" w:eastAsia="UD デジタル 教科書体 NK-R" w:hAnsi="Century"/>
          <w:sz w:val="20"/>
          <w:szCs w:val="20"/>
        </w:rPr>
      </w:pPr>
      <w:r w:rsidRPr="00E571BB">
        <w:rPr>
          <w:rFonts w:ascii="UD デジタル 教科書体 NK-R" w:eastAsia="UD デジタル 教科書体 NK-R" w:hAnsi="Century" w:hint="eastAsia"/>
          <w:sz w:val="20"/>
          <w:szCs w:val="20"/>
        </w:rPr>
        <w:t>l</w:t>
      </w:r>
      <w:r w:rsidR="00DE0640" w:rsidRPr="00E571BB">
        <w:rPr>
          <w:rFonts w:ascii="UD デジタル 教科書体 NK-R" w:eastAsia="UD デジタル 教科書体 NK-R" w:hAnsi="Century" w:hint="eastAsia"/>
          <w:sz w:val="20"/>
          <w:szCs w:val="20"/>
        </w:rPr>
        <w:t>egume</w:t>
      </w:r>
      <w:r w:rsidRPr="00E571BB">
        <w:rPr>
          <w:rFonts w:ascii="UD デジタル 教科書体 NK-R" w:eastAsia="UD デジタル 教科書体 NK-R" w:hAnsi="Century" w:hint="eastAsia"/>
          <w:sz w:val="20"/>
          <w:szCs w:val="20"/>
        </w:rPr>
        <w:t>マメ科植物   lentilレンズ豆　　　vital wheat glutenまたはseitanグルテン粉　　　f</w:t>
      </w:r>
      <w:r w:rsidRPr="00E571BB">
        <w:rPr>
          <w:rFonts w:ascii="UD デジタル 教科書体 NK-R" w:eastAsia="UD デジタル 教科書体 NK-R" w:hAnsi="Century"/>
          <w:sz w:val="20"/>
          <w:szCs w:val="20"/>
        </w:rPr>
        <w:t xml:space="preserve">rom the viewpoint of </w:t>
      </w:r>
      <w:r w:rsidRPr="00E571BB">
        <w:rPr>
          <w:rFonts w:ascii="UD デジタル 教科書体 NK-R" w:eastAsia="UD デジタル 教科書体 NK-R" w:hAnsi="Century" w:hint="eastAsia"/>
          <w:sz w:val="20"/>
          <w:szCs w:val="20"/>
        </w:rPr>
        <w:t>～：～の観点から言えば　　　　n</w:t>
      </w:r>
      <w:r w:rsidRPr="00E571BB">
        <w:rPr>
          <w:rFonts w:ascii="UD デジタル 教科書体 NK-R" w:eastAsia="UD デジタル 教科書体 NK-R" w:hAnsi="Century"/>
          <w:sz w:val="20"/>
          <w:szCs w:val="20"/>
        </w:rPr>
        <w:t>utrient</w:t>
      </w:r>
      <w:r w:rsidRPr="00E571BB">
        <w:rPr>
          <w:rFonts w:ascii="UD デジタル 教科書体 NK-R" w:eastAsia="UD デジタル 教科書体 NK-R" w:hAnsi="Century" w:hint="eastAsia"/>
          <w:sz w:val="20"/>
          <w:szCs w:val="20"/>
        </w:rPr>
        <w:t xml:space="preserve">栄養　　 </w:t>
      </w:r>
      <w:r w:rsidRPr="00E571BB">
        <w:rPr>
          <w:rFonts w:ascii="UD デジタル 教科書体 NK-R" w:eastAsia="UD デジタル 教科書体 NK-R" w:hAnsi="Century"/>
          <w:sz w:val="20"/>
          <w:szCs w:val="20"/>
        </w:rPr>
        <w:t xml:space="preserve">  fiber</w:t>
      </w:r>
      <w:r w:rsidRPr="00E571BB">
        <w:rPr>
          <w:rFonts w:ascii="UD デジタル 教科書体 NK-R" w:eastAsia="UD デジタル 教科書体 NK-R" w:hAnsi="Century" w:hint="eastAsia"/>
          <w:sz w:val="20"/>
          <w:szCs w:val="20"/>
        </w:rPr>
        <w:t>繊維　　　　　s</w:t>
      </w:r>
      <w:r w:rsidRPr="00E571BB">
        <w:rPr>
          <w:rFonts w:ascii="UD デジタル 教科書体 NK-R" w:eastAsia="UD デジタル 教科書体 NK-R" w:hAnsi="Century"/>
          <w:sz w:val="20"/>
          <w:szCs w:val="20"/>
        </w:rPr>
        <w:t>aturated fat</w:t>
      </w:r>
      <w:r w:rsidR="00EF5FF6" w:rsidRPr="00E571BB">
        <w:rPr>
          <w:rFonts w:ascii="UD デジタル 教科書体 NK-R" w:eastAsia="UD デジタル 教科書体 NK-R" w:hAnsi="Century" w:hint="eastAsia"/>
          <w:sz w:val="20"/>
          <w:szCs w:val="20"/>
        </w:rPr>
        <w:t>飽和脂肪　　　　z</w:t>
      </w:r>
      <w:r w:rsidR="00EF5FF6" w:rsidRPr="00E571BB">
        <w:rPr>
          <w:rFonts w:ascii="UD デジタル 教科書体 NK-R" w:eastAsia="UD デジタル 教科書体 NK-R" w:hAnsi="Century"/>
          <w:sz w:val="20"/>
          <w:szCs w:val="20"/>
        </w:rPr>
        <w:t>inc</w:t>
      </w:r>
      <w:r w:rsidR="00EF5FF6" w:rsidRPr="00E571BB">
        <w:rPr>
          <w:rFonts w:ascii="UD デジタル 教科書体 NK-R" w:eastAsia="UD デジタル 教科書体 NK-R" w:hAnsi="Century" w:hint="eastAsia"/>
          <w:sz w:val="20"/>
          <w:szCs w:val="20"/>
        </w:rPr>
        <w:t>亜鉛</w:t>
      </w:r>
      <w:r w:rsidR="00E571BB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　　</w:t>
      </w:r>
      <w:r w:rsidR="00EF5FF6" w:rsidRPr="00E571BB">
        <w:rPr>
          <w:rFonts w:ascii="UD デジタル 教科書体 NK-R" w:eastAsia="UD デジタル 教科書体 NK-R" w:hAnsi="Century" w:hint="eastAsia"/>
          <w:sz w:val="20"/>
          <w:szCs w:val="20"/>
        </w:rPr>
        <w:t>a</w:t>
      </w:r>
      <w:r w:rsidR="00EF5FF6" w:rsidRPr="00E571BB">
        <w:rPr>
          <w:rFonts w:ascii="UD デジタル 教科書体 NK-R" w:eastAsia="UD デジタル 教科書体 NK-R" w:hAnsi="Century"/>
          <w:sz w:val="20"/>
          <w:szCs w:val="20"/>
        </w:rPr>
        <w:t>dequate = enough    whole food</w:t>
      </w:r>
      <w:r w:rsidR="00EF5FF6" w:rsidRPr="00E571BB">
        <w:rPr>
          <w:rFonts w:ascii="UD デジタル 教科書体 NK-R" w:eastAsia="UD デジタル 教科書体 NK-R" w:hAnsi="Century" w:hint="eastAsia"/>
          <w:sz w:val="20"/>
          <w:szCs w:val="20"/>
        </w:rPr>
        <w:t>自然食品　　　　s</w:t>
      </w:r>
      <w:r w:rsidR="00EF5FF6" w:rsidRPr="00E571BB">
        <w:rPr>
          <w:rFonts w:ascii="UD デジタル 教科書体 NK-R" w:eastAsia="UD デジタル 教科書体 NK-R" w:hAnsi="Century"/>
          <w:sz w:val="20"/>
          <w:szCs w:val="20"/>
        </w:rPr>
        <w:t>upplement</w:t>
      </w:r>
      <w:r w:rsidR="00EF5FF6" w:rsidRPr="00E571BB">
        <w:rPr>
          <w:rFonts w:ascii="UD デジタル 教科書体 NK-R" w:eastAsia="UD デジタル 教科書体 NK-R" w:hAnsi="Century" w:hint="eastAsia"/>
          <w:sz w:val="20"/>
          <w:szCs w:val="20"/>
        </w:rPr>
        <w:t>補う　　　　n</w:t>
      </w:r>
      <w:r w:rsidR="00EF5FF6" w:rsidRPr="00E571BB">
        <w:rPr>
          <w:rFonts w:ascii="UD デジタル 教科書体 NK-R" w:eastAsia="UD デジタル 教科書体 NK-R" w:hAnsi="Century"/>
          <w:sz w:val="20"/>
          <w:szCs w:val="20"/>
        </w:rPr>
        <w:t>utrient-dense</w:t>
      </w:r>
      <w:r w:rsidR="00EF5FF6" w:rsidRPr="00E571BB">
        <w:rPr>
          <w:rFonts w:ascii="UD デジタル 教科書体 NK-R" w:eastAsia="UD デジタル 教科書体 NK-R" w:hAnsi="Century" w:hint="eastAsia"/>
          <w:sz w:val="20"/>
          <w:szCs w:val="20"/>
        </w:rPr>
        <w:t>栄養価の高い</w:t>
      </w:r>
      <w:r w:rsidR="00E571BB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　　</w:t>
      </w:r>
      <w:r w:rsidR="00EF5FF6" w:rsidRPr="00E571BB">
        <w:rPr>
          <w:rFonts w:ascii="UD デジタル 教科書体 NK-R" w:eastAsia="UD デジタル 教科書体 NK-R" w:hAnsi="Century" w:hint="eastAsia"/>
          <w:sz w:val="20"/>
          <w:szCs w:val="20"/>
        </w:rPr>
        <w:t>c</w:t>
      </w:r>
      <w:r w:rsidR="00EF5FF6" w:rsidRPr="00E571BB">
        <w:rPr>
          <w:rFonts w:ascii="UD デジタル 教科書体 NK-R" w:eastAsia="UD デジタル 教科書体 NK-R" w:hAnsi="Century"/>
          <w:sz w:val="20"/>
          <w:szCs w:val="20"/>
        </w:rPr>
        <w:t>urb</w:t>
      </w:r>
      <w:r w:rsidR="00EF5FF6" w:rsidRPr="00E571BB">
        <w:rPr>
          <w:rFonts w:ascii="UD デジタル 教科書体 NK-R" w:eastAsia="UD デジタル 教科書体 NK-R" w:hAnsi="Century" w:hint="eastAsia"/>
          <w:sz w:val="20"/>
          <w:szCs w:val="20"/>
        </w:rPr>
        <w:t xml:space="preserve">抑制する　　　</w:t>
      </w:r>
    </w:p>
    <w:p w14:paraId="31B3126D" w14:textId="77777777" w:rsidR="00E571BB" w:rsidRDefault="00EF5FF6">
      <w:pPr>
        <w:rPr>
          <w:rFonts w:ascii="UD デジタル 教科書体 NK-R" w:eastAsia="UD デジタル 教科書体 NK-R" w:hAnsi="Century"/>
          <w:sz w:val="20"/>
          <w:szCs w:val="20"/>
        </w:rPr>
      </w:pPr>
      <w:r w:rsidRPr="00E571BB">
        <w:rPr>
          <w:rFonts w:ascii="UD デジタル 教科書体 NK-R" w:eastAsia="UD デジタル 教科書体 NK-R" w:hAnsi="Century" w:hint="eastAsia"/>
          <w:sz w:val="20"/>
          <w:szCs w:val="20"/>
        </w:rPr>
        <w:t>c</w:t>
      </w:r>
      <w:r w:rsidRPr="00E571BB">
        <w:rPr>
          <w:rFonts w:ascii="UD デジタル 教科書体 NK-R" w:eastAsia="UD デジタル 教科書体 NK-R" w:hAnsi="Century"/>
          <w:sz w:val="20"/>
          <w:szCs w:val="20"/>
        </w:rPr>
        <w:t xml:space="preserve">arbon </w:t>
      </w:r>
      <w:r w:rsidRPr="00E571BB">
        <w:rPr>
          <w:rFonts w:ascii="UD デジタル 教科書体 NK-R" w:eastAsia="UD デジタル 教科書体 NK-R" w:hAnsi="Century" w:hint="eastAsia"/>
          <w:sz w:val="20"/>
          <w:szCs w:val="20"/>
        </w:rPr>
        <w:t>f</w:t>
      </w:r>
      <w:r w:rsidRPr="00E571BB">
        <w:rPr>
          <w:rFonts w:ascii="UD デジタル 教科書体 NK-R" w:eastAsia="UD デジタル 教科書体 NK-R" w:hAnsi="Century"/>
          <w:sz w:val="20"/>
          <w:szCs w:val="20"/>
        </w:rPr>
        <w:t>ootprint</w:t>
      </w:r>
      <w:r w:rsidRPr="00E571BB">
        <w:rPr>
          <w:rFonts w:ascii="UD デジタル 教科書体 NK-R" w:eastAsia="UD デジタル 教科書体 NK-R" w:hAnsi="Century" w:hint="eastAsia"/>
          <w:sz w:val="20"/>
          <w:szCs w:val="20"/>
        </w:rPr>
        <w:t>二酸化炭素排出量　　　p</w:t>
      </w:r>
      <w:r w:rsidRPr="00E571BB">
        <w:rPr>
          <w:rFonts w:ascii="UD デジタル 教科書体 NK-R" w:eastAsia="UD デジタル 教科書体 NK-R" w:hAnsi="Century"/>
          <w:sz w:val="20"/>
          <w:szCs w:val="20"/>
        </w:rPr>
        <w:t>oultry</w:t>
      </w:r>
      <w:r w:rsidRPr="00E571BB">
        <w:rPr>
          <w:rFonts w:ascii="UD デジタル 教科書体 NK-R" w:eastAsia="UD デジタル 教科書体 NK-R" w:hAnsi="Century" w:hint="eastAsia"/>
          <w:sz w:val="20"/>
          <w:szCs w:val="20"/>
        </w:rPr>
        <w:t xml:space="preserve">家禽の肉・鳥肉　　　　</w:t>
      </w:r>
      <w:r w:rsidR="00E571BB" w:rsidRPr="00E571BB">
        <w:rPr>
          <w:rFonts w:ascii="UD デジタル 教科書体 NK-R" w:eastAsia="UD デジタル 教科書体 NK-R" w:hAnsi="Century" w:hint="eastAsia"/>
          <w:sz w:val="20"/>
          <w:szCs w:val="20"/>
        </w:rPr>
        <w:t>c</w:t>
      </w:r>
      <w:r w:rsidR="00E571BB" w:rsidRPr="00E571BB">
        <w:rPr>
          <w:rFonts w:ascii="UD デジタル 教科書体 NK-R" w:eastAsia="UD デジタル 教科書体 NK-R" w:hAnsi="Century"/>
          <w:sz w:val="20"/>
          <w:szCs w:val="20"/>
        </w:rPr>
        <w:t>ellular based meat</w:t>
      </w:r>
      <w:r w:rsidR="00E571BB" w:rsidRPr="00E571BB">
        <w:rPr>
          <w:rFonts w:ascii="UD デジタル 教科書体 NK-R" w:eastAsia="UD デジタル 教科書体 NK-R" w:hAnsi="Century" w:hint="eastAsia"/>
          <w:sz w:val="20"/>
          <w:szCs w:val="20"/>
        </w:rPr>
        <w:t>（p</w:t>
      </w:r>
      <w:r w:rsidR="00E571BB" w:rsidRPr="00E571BB">
        <w:rPr>
          <w:rFonts w:ascii="UD デジタル 教科書体 NK-R" w:eastAsia="UD デジタル 教科書体 NK-R" w:hAnsi="Century"/>
          <w:sz w:val="20"/>
          <w:szCs w:val="20"/>
        </w:rPr>
        <w:t>lant-based</w:t>
      </w:r>
      <w:r w:rsidR="00E571BB" w:rsidRPr="00E571BB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m</w:t>
      </w:r>
      <w:r w:rsidR="00E571BB" w:rsidRPr="00E571BB">
        <w:rPr>
          <w:rFonts w:ascii="UD デジタル 教科書体 NK-R" w:eastAsia="UD デジタル 教科書体 NK-R" w:hAnsi="Century"/>
          <w:sz w:val="20"/>
          <w:szCs w:val="20"/>
        </w:rPr>
        <w:t>eat</w:t>
      </w:r>
      <w:r w:rsidR="00E571BB" w:rsidRPr="00E571BB">
        <w:rPr>
          <w:rFonts w:ascii="UD デジタル 教科書体 NK-R" w:eastAsia="UD デジタル 教科書体 NK-R" w:hAnsi="Century" w:hint="eastAsia"/>
          <w:sz w:val="20"/>
          <w:szCs w:val="20"/>
        </w:rPr>
        <w:t>と異なり、研究室で細胞から培養して作る人工肉のこと）　　　a</w:t>
      </w:r>
      <w:r w:rsidR="00E571BB" w:rsidRPr="00E571BB">
        <w:rPr>
          <w:rFonts w:ascii="UD デジタル 教科書体 NK-R" w:eastAsia="UD デジタル 教科書体 NK-R" w:hAnsi="Century"/>
          <w:sz w:val="20"/>
          <w:szCs w:val="20"/>
        </w:rPr>
        <w:t>lternative</w:t>
      </w:r>
      <w:r w:rsidR="00E571BB" w:rsidRPr="00E571BB">
        <w:rPr>
          <w:rFonts w:ascii="UD デジタル 教科書体 NK-R" w:eastAsia="UD デジタル 教科書体 NK-R" w:hAnsi="Century" w:hint="eastAsia"/>
          <w:sz w:val="20"/>
          <w:szCs w:val="20"/>
        </w:rPr>
        <w:t>代用品　　　t</w:t>
      </w:r>
      <w:r w:rsidR="00E571BB" w:rsidRPr="00E571BB">
        <w:rPr>
          <w:rFonts w:ascii="UD デジタル 教科書体 NK-R" w:eastAsia="UD デジタル 教科書体 NK-R" w:hAnsi="Century"/>
          <w:sz w:val="20"/>
          <w:szCs w:val="20"/>
        </w:rPr>
        <w:t>ake a toll</w:t>
      </w:r>
      <w:r w:rsidR="00E571BB" w:rsidRPr="00E571BB">
        <w:rPr>
          <w:rFonts w:ascii="UD デジタル 教科書体 NK-R" w:eastAsia="UD デジタル 教科書体 NK-R" w:hAnsi="Century" w:hint="eastAsia"/>
          <w:sz w:val="20"/>
          <w:szCs w:val="20"/>
        </w:rPr>
        <w:t xml:space="preserve">大きな被害を与える　　 </w:t>
      </w:r>
    </w:p>
    <w:p w14:paraId="37E78F8D" w14:textId="34F828B0" w:rsidR="00EF5FF6" w:rsidRPr="00E571BB" w:rsidRDefault="00E571BB">
      <w:pPr>
        <w:rPr>
          <w:rFonts w:ascii="UD デジタル 教科書体 NK-R" w:eastAsia="UD デジタル 教科書体 NK-R" w:hAnsi="Century"/>
          <w:sz w:val="20"/>
          <w:szCs w:val="20"/>
        </w:rPr>
      </w:pPr>
      <w:r w:rsidRPr="00E571BB">
        <w:rPr>
          <w:rFonts w:ascii="UD デジタル 教科書体 NK-R" w:eastAsia="UD デジタル 教科書体 NK-R" w:hAnsi="Century"/>
          <w:sz w:val="20"/>
          <w:szCs w:val="20"/>
        </w:rPr>
        <w:t>livestock</w:t>
      </w:r>
      <w:r w:rsidRPr="00E571BB">
        <w:rPr>
          <w:rFonts w:ascii="UD デジタル 教科書体 NK-R" w:eastAsia="UD デジタル 教科書体 NK-R" w:hAnsi="Century" w:hint="eastAsia"/>
          <w:sz w:val="20"/>
          <w:szCs w:val="20"/>
        </w:rPr>
        <w:t>家畜　　d</w:t>
      </w:r>
      <w:r w:rsidRPr="00E571BB">
        <w:rPr>
          <w:rFonts w:ascii="UD デジタル 教科書体 NK-R" w:eastAsia="UD デジタル 教科書体 NK-R" w:hAnsi="Century"/>
          <w:sz w:val="20"/>
          <w:szCs w:val="20"/>
        </w:rPr>
        <w:t>airy production</w:t>
      </w:r>
      <w:r w:rsidRPr="00E571BB">
        <w:rPr>
          <w:rFonts w:ascii="UD デジタル 教科書体 NK-R" w:eastAsia="UD デジタル 教科書体 NK-R" w:hAnsi="Century" w:hint="eastAsia"/>
          <w:sz w:val="20"/>
          <w:szCs w:val="20"/>
        </w:rPr>
        <w:t xml:space="preserve">乳製品　　　★学んだ語（　　　　　　　　　　　　　　　　　　　　　　　　　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　　　　　　　　　　　　　　　　　　</w:t>
      </w:r>
      <w:r w:rsidRPr="00E571BB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）</w:t>
      </w:r>
    </w:p>
    <w:p w14:paraId="76354515" w14:textId="77777777" w:rsidR="00DE0640" w:rsidRPr="00C05F21" w:rsidRDefault="00DE0640">
      <w:pPr>
        <w:rPr>
          <w:rFonts w:ascii="Century" w:hAnsi="Century"/>
        </w:rPr>
      </w:pPr>
    </w:p>
    <w:p w14:paraId="428B45E1" w14:textId="02CAB433" w:rsidR="00DD2BF9" w:rsidRPr="004531BE" w:rsidRDefault="000438D9">
      <w:pPr>
        <w:rPr>
          <w:rFonts w:ascii="UD デジタル 教科書体 NK-R" w:eastAsia="UD デジタル 教科書体 NK-R" w:hAnsi="Century"/>
        </w:rPr>
      </w:pPr>
      <w:r w:rsidRPr="004531BE">
        <w:rPr>
          <w:rFonts w:ascii="UD デジタル 教科書体 NK-R" w:eastAsia="UD デジタル 教科書体 NK-R" w:hAnsi="Century" w:hint="eastAsia"/>
        </w:rPr>
        <w:t>Q6　What is plant-based meat made of? ※P.3のMark Thompsonさんの動画参照</w:t>
      </w:r>
    </w:p>
    <w:p w14:paraId="356FBD81" w14:textId="77777777" w:rsidR="000438D9" w:rsidRPr="004531BE" w:rsidRDefault="000438D9">
      <w:pPr>
        <w:rPr>
          <w:rFonts w:ascii="UD デジタル 教科書体 NK-R" w:eastAsia="UD デジタル 教科書体 NK-R" w:hAnsi="Century"/>
        </w:rPr>
      </w:pPr>
    </w:p>
    <w:p w14:paraId="72A9C4BE" w14:textId="17431425" w:rsidR="00DD2BF9" w:rsidRPr="004531BE" w:rsidRDefault="00DD2BF9">
      <w:pPr>
        <w:rPr>
          <w:rFonts w:ascii="UD デジタル 教科書体 NK-R" w:eastAsia="UD デジタル 教科書体 NK-R"/>
        </w:rPr>
      </w:pPr>
    </w:p>
    <w:p w14:paraId="03689C66" w14:textId="7E2D7C2C" w:rsidR="00E571BB" w:rsidRPr="004531BE" w:rsidRDefault="000438D9">
      <w:pPr>
        <w:rPr>
          <w:rFonts w:ascii="UD デジタル 教科書体 NK-R" w:eastAsia="UD デジタル 教科書体 NK-R"/>
        </w:rPr>
      </w:pPr>
      <w:r w:rsidRPr="004531BE">
        <w:rPr>
          <w:rFonts w:ascii="UD デジタル 教科書体 NK-R" w:eastAsia="UD デジタル 教科書体 NK-R" w:hint="eastAsia"/>
        </w:rPr>
        <w:t>Q7  植物肉を食べる２つの利点を英語で短くまとめました。空欄に当てはまる語を書きましょう。</w:t>
      </w:r>
    </w:p>
    <w:p w14:paraId="65647936" w14:textId="68C56D86" w:rsidR="00E571BB" w:rsidRPr="004531BE" w:rsidRDefault="000438D9">
      <w:pPr>
        <w:rPr>
          <w:rFonts w:ascii="UD デジタル 教科書体 NK-R" w:eastAsia="UD デジタル 教科書体 NK-R"/>
        </w:rPr>
      </w:pPr>
      <w:r w:rsidRPr="004531BE">
        <w:rPr>
          <w:rFonts w:ascii="UD デジタル 教科書体 NK-R" w:eastAsia="UD デジタル 教科書体 NK-R" w:hint="eastAsia"/>
        </w:rPr>
        <w:t xml:space="preserve">　　Plant based meat is good for your (               ) and the (                         ). </w:t>
      </w:r>
    </w:p>
    <w:p w14:paraId="1DD1C704" w14:textId="13CC98C2" w:rsidR="00E571BB" w:rsidRPr="004531BE" w:rsidRDefault="00E571BB">
      <w:pPr>
        <w:rPr>
          <w:rFonts w:ascii="UD デジタル 教科書体 NK-R" w:eastAsia="UD デジタル 教科書体 NK-R"/>
        </w:rPr>
      </w:pPr>
    </w:p>
    <w:p w14:paraId="2B0CF5B6" w14:textId="0DEEB20C" w:rsidR="00E571BB" w:rsidRPr="004531BE" w:rsidRDefault="000438D9">
      <w:pPr>
        <w:rPr>
          <w:rFonts w:ascii="UD デジタル 教科書体 NK-R" w:eastAsia="UD デジタル 教科書体 NK-R"/>
        </w:rPr>
      </w:pPr>
      <w:r w:rsidRPr="004531BE">
        <w:rPr>
          <w:rFonts w:ascii="UD デジタル 教科書体 NK-R" w:eastAsia="UD デジタル 教科書体 NK-R" w:hint="eastAsia"/>
        </w:rPr>
        <w:t>Q8  植物肉は、栄養的に、どのような点で動物肉より優れていますか。</w:t>
      </w:r>
    </w:p>
    <w:p w14:paraId="1362A506" w14:textId="4A61931F" w:rsidR="00E571BB" w:rsidRPr="004531BE" w:rsidRDefault="00E571BB">
      <w:pPr>
        <w:rPr>
          <w:rFonts w:ascii="UD デジタル 教科書体 NK-R" w:eastAsia="UD デジタル 教科書体 NK-R"/>
        </w:rPr>
      </w:pPr>
    </w:p>
    <w:p w14:paraId="1C55F217" w14:textId="5031D2D4" w:rsidR="00E571BB" w:rsidRPr="004531BE" w:rsidRDefault="000438D9">
      <w:pPr>
        <w:rPr>
          <w:rFonts w:ascii="UD デジタル 教科書体 NK-R" w:eastAsia="UD デジタル 教科書体 NK-R"/>
        </w:rPr>
      </w:pPr>
      <w:r w:rsidRPr="004531BE">
        <w:rPr>
          <w:rFonts w:ascii="UD デジタル 教科書体 NK-R" w:eastAsia="UD デジタル 教科書体 NK-R" w:hint="eastAsia"/>
        </w:rPr>
        <w:t>Q9  反対に、動物肉に含まれているけれど、植物肉に不足しているものは何ですか。</w:t>
      </w:r>
    </w:p>
    <w:p w14:paraId="1B8F97CC" w14:textId="6EBF2A8C" w:rsidR="00E571BB" w:rsidRPr="004531BE" w:rsidRDefault="00E571BB">
      <w:pPr>
        <w:rPr>
          <w:rFonts w:ascii="UD デジタル 教科書体 NK-R" w:eastAsia="UD デジタル 教科書体 NK-R"/>
        </w:rPr>
      </w:pPr>
    </w:p>
    <w:p w14:paraId="36D03AF7" w14:textId="468F8AE0" w:rsidR="00E571BB" w:rsidRPr="004531BE" w:rsidRDefault="000438D9">
      <w:pPr>
        <w:rPr>
          <w:rFonts w:ascii="UD デジタル 教科書体 NK-R" w:eastAsia="UD デジタル 教科書体 NK-R"/>
        </w:rPr>
      </w:pPr>
      <w:r w:rsidRPr="004531BE">
        <w:rPr>
          <w:rFonts w:ascii="UD デジタル 教科書体 NK-R" w:eastAsia="UD デジタル 教科書体 NK-R" w:hint="eastAsia"/>
        </w:rPr>
        <w:t>Q10　　地球温暖化を食い止めるために私達ができることを４つ、6段落から抜き出しましょう。</w:t>
      </w:r>
    </w:p>
    <w:p w14:paraId="6BA8995E" w14:textId="77777777" w:rsidR="00E571BB" w:rsidRPr="004531BE" w:rsidRDefault="00E571BB">
      <w:pPr>
        <w:rPr>
          <w:rFonts w:ascii="UD デジタル 教科書体 NK-R" w:eastAsia="UD デジタル 教科書体 NK-R"/>
        </w:rPr>
      </w:pPr>
    </w:p>
    <w:p w14:paraId="38FBE8C0" w14:textId="3FD4DD4C" w:rsidR="00DD2BF9" w:rsidRPr="004531BE" w:rsidRDefault="000438D9">
      <w:pPr>
        <w:rPr>
          <w:rFonts w:ascii="UD デジタル 教科書体 NK-R" w:eastAsia="UD デジタル 教科書体 NK-R"/>
        </w:rPr>
      </w:pPr>
      <w:r w:rsidRPr="004531BE">
        <w:rPr>
          <w:rFonts w:ascii="UD デジタル 教科書体 NK-R" w:eastAsia="UD デジタル 教科書体 NK-R" w:hint="eastAsia"/>
        </w:rPr>
        <w:t xml:space="preserve">Q11　　</w:t>
      </w:r>
      <w:r w:rsidR="004531BE" w:rsidRPr="004531BE">
        <w:rPr>
          <w:rFonts w:ascii="UD デジタル 教科書体 NK-R" w:eastAsia="UD デジタル 教科書体 NK-R" w:hint="eastAsia"/>
        </w:rPr>
        <w:t>下線④について具体的に説明しましょう。</w:t>
      </w:r>
    </w:p>
    <w:p w14:paraId="3346F5B7" w14:textId="444D411A" w:rsidR="000438D9" w:rsidRPr="004531BE" w:rsidRDefault="000438D9">
      <w:pPr>
        <w:rPr>
          <w:rFonts w:ascii="UD デジタル 教科書体 NK-R" w:eastAsia="UD デジタル 教科書体 NK-R"/>
        </w:rPr>
      </w:pPr>
    </w:p>
    <w:p w14:paraId="62C75131" w14:textId="77777777" w:rsidR="000438D9" w:rsidRDefault="000438D9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DE0640" w:rsidRPr="00E571BB" w14:paraId="7A9EB01B" w14:textId="77777777" w:rsidTr="00DE0640">
        <w:tc>
          <w:tcPr>
            <w:tcW w:w="1129" w:type="dxa"/>
          </w:tcPr>
          <w:p w14:paraId="1305FFDA" w14:textId="77777777" w:rsidR="00DE0640" w:rsidRPr="00E571BB" w:rsidRDefault="00DE0640" w:rsidP="0011240A">
            <w:pPr>
              <w:jc w:val="center"/>
              <w:rPr>
                <w:rFonts w:ascii="UD デジタル 教科書体 NK-R" w:eastAsia="UD デジタル 教科書体 NK-R"/>
              </w:rPr>
            </w:pPr>
            <w:r w:rsidRPr="00E571BB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34D6E41C" wp14:editId="32F9DA05">
                  <wp:extent cx="526648" cy="526784"/>
                  <wp:effectExtent l="0" t="0" r="6985" b="698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72" t="6575" r="6860" b="7936"/>
                          <a:stretch/>
                        </pic:blipFill>
                        <pic:spPr bwMode="auto">
                          <a:xfrm>
                            <a:off x="0" y="0"/>
                            <a:ext cx="540700" cy="54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7" w:type="dxa"/>
          </w:tcPr>
          <w:p w14:paraId="6835003F" w14:textId="77777777" w:rsidR="00DE0640" w:rsidRPr="00E571BB" w:rsidRDefault="00DE0640" w:rsidP="0011240A">
            <w:pPr>
              <w:pStyle w:val="a5"/>
              <w:rPr>
                <w:rFonts w:ascii="UD デジタル 教科書体 NK-R" w:eastAsia="UD デジタル 教科書体 NK-R"/>
              </w:rPr>
            </w:pPr>
            <w:r w:rsidRPr="00E571BB">
              <w:rPr>
                <w:rFonts w:ascii="UD デジタル 教科書体 NK-R" w:eastAsia="UD デジタル 教科書体 NK-R" w:hint="eastAsia"/>
              </w:rPr>
              <w:t>Is Plant-Based Meat Better for the Environment?</w:t>
            </w:r>
          </w:p>
          <w:p w14:paraId="5457579D" w14:textId="77777777" w:rsidR="00DE0640" w:rsidRPr="00E571BB" w:rsidRDefault="00DE0640" w:rsidP="0011240A">
            <w:pPr>
              <w:pStyle w:val="a5"/>
              <w:rPr>
                <w:rFonts w:ascii="UD デジタル 教科書体 NK-R" w:eastAsia="UD デジタル 教科書体 NK-R"/>
              </w:rPr>
            </w:pPr>
            <w:r w:rsidRPr="00E571BB">
              <w:rPr>
                <w:rFonts w:ascii="UD デジタル 教科書体 NK-R" w:eastAsia="UD デジタル 教科書体 NK-R" w:hint="eastAsia"/>
              </w:rPr>
              <w:t>牛肉・豚肉・鶏肉・魚・植物肉の排出する温室効果ガスの比較グラフを見てみましょう。</w:t>
            </w:r>
          </w:p>
          <w:p w14:paraId="35C8FD00" w14:textId="77777777" w:rsidR="00DE0640" w:rsidRPr="00E571BB" w:rsidRDefault="0062141E" w:rsidP="0011240A">
            <w:pPr>
              <w:rPr>
                <w:rFonts w:ascii="UD デジタル 教科書体 NK-R" w:eastAsia="UD デジタル 教科書体 NK-R"/>
              </w:rPr>
            </w:pPr>
            <w:hyperlink r:id="rId26" w:history="1">
              <w:r w:rsidR="00DE0640" w:rsidRPr="00E571BB">
                <w:rPr>
                  <w:rStyle w:val="a3"/>
                  <w:rFonts w:ascii="UD デジタル 教科書体 NK-R" w:eastAsia="UD デジタル 教科書体 NK-R" w:hint="eastAsia"/>
                </w:rPr>
                <w:t>https://www.rd.com/article/plant-based-meats/</w:t>
              </w:r>
            </w:hyperlink>
          </w:p>
        </w:tc>
      </w:tr>
    </w:tbl>
    <w:p w14:paraId="11F109A3" w14:textId="59C21FE7" w:rsidR="00B23277" w:rsidRPr="00B23277" w:rsidRDefault="00B23277" w:rsidP="00B23277">
      <w:pPr>
        <w:pStyle w:val="a5"/>
        <w:rPr>
          <w:rFonts w:ascii="Century" w:hAnsi="Century"/>
        </w:rPr>
      </w:pPr>
      <w:r w:rsidRPr="00B23277">
        <w:rPr>
          <w:rFonts w:ascii="Century" w:hAnsi="Century"/>
          <w:sz w:val="20"/>
          <w:szCs w:val="20"/>
          <w:bdr w:val="single" w:sz="4" w:space="0" w:color="auto"/>
        </w:rPr>
        <w:lastRenderedPageBreak/>
        <w:t>８</w:t>
      </w:r>
      <w:r w:rsidRPr="00B23277">
        <w:rPr>
          <w:rFonts w:ascii="Century" w:hAnsi="Century"/>
        </w:rPr>
        <w:t xml:space="preserve">　</w:t>
      </w:r>
      <w:r w:rsidR="0034224B" w:rsidRPr="00B23277">
        <w:rPr>
          <w:rFonts w:ascii="Century" w:hAnsi="Century"/>
          <w:szCs w:val="21"/>
        </w:rPr>
        <w:t xml:space="preserve">KFC(Kentucky Fried Chicken) started selling plant-based fried </w:t>
      </w:r>
      <w:r w:rsidRPr="00B23277">
        <w:rPr>
          <w:rFonts w:ascii="Century" w:hAnsi="Century"/>
          <w:szCs w:val="21"/>
        </w:rPr>
        <w:t>“</w:t>
      </w:r>
      <w:r w:rsidR="0034224B" w:rsidRPr="00B23277">
        <w:rPr>
          <w:rFonts w:ascii="Century" w:hAnsi="Century"/>
          <w:szCs w:val="21"/>
        </w:rPr>
        <w:t>chicken</w:t>
      </w:r>
      <w:r w:rsidRPr="00B23277">
        <w:rPr>
          <w:rFonts w:ascii="Century" w:hAnsi="Century"/>
          <w:szCs w:val="21"/>
        </w:rPr>
        <w:t>”</w:t>
      </w:r>
      <w:r w:rsidR="0034224B" w:rsidRPr="00B23277">
        <w:rPr>
          <w:rFonts w:ascii="Century" w:hAnsi="Century"/>
          <w:szCs w:val="21"/>
        </w:rPr>
        <w:t xml:space="preserve"> </w:t>
      </w:r>
      <w:r w:rsidRPr="00B23277">
        <w:rPr>
          <w:rFonts w:ascii="Century" w:hAnsi="Century" w:cs="Helvetica"/>
          <w:color w:val="333333"/>
          <w:spacing w:val="2"/>
          <w:szCs w:val="21"/>
        </w:rPr>
        <w:t xml:space="preserve">at about 4,000 outlets </w:t>
      </w:r>
      <w:r w:rsidR="0034224B" w:rsidRPr="00B23277">
        <w:rPr>
          <w:rFonts w:ascii="Century" w:hAnsi="Century"/>
          <w:szCs w:val="21"/>
        </w:rPr>
        <w:t xml:space="preserve">across the </w:t>
      </w:r>
      <w:r w:rsidRPr="00B23277">
        <w:rPr>
          <w:rFonts w:ascii="Century" w:hAnsi="Century"/>
          <w:szCs w:val="21"/>
        </w:rPr>
        <w:t>U.S.</w:t>
      </w:r>
      <w:r w:rsidR="0034224B" w:rsidRPr="00B23277">
        <w:rPr>
          <w:rFonts w:ascii="Century" w:hAnsi="Century"/>
          <w:szCs w:val="21"/>
        </w:rPr>
        <w:t xml:space="preserve"> on January 10</w:t>
      </w:r>
      <w:r w:rsidR="0034224B" w:rsidRPr="00B23277">
        <w:rPr>
          <w:rFonts w:ascii="Century" w:hAnsi="Century"/>
          <w:szCs w:val="21"/>
          <w:vertAlign w:val="superscript"/>
        </w:rPr>
        <w:t>th</w:t>
      </w:r>
      <w:r w:rsidR="0034224B" w:rsidRPr="00B23277">
        <w:rPr>
          <w:rFonts w:ascii="Century" w:hAnsi="Century"/>
          <w:szCs w:val="21"/>
        </w:rPr>
        <w:t xml:space="preserve"> for a limited time. </w:t>
      </w:r>
      <w:r w:rsidR="0034224B" w:rsidRPr="00B23277">
        <w:rPr>
          <w:rFonts w:ascii="Century" w:hAnsi="Century" w:cs="Arial"/>
          <w:color w:val="202124"/>
          <w:szCs w:val="21"/>
          <w:shd w:val="clear" w:color="auto" w:fill="FFFFFF"/>
        </w:rPr>
        <w:t>The fast food firm has developed the plant-based product with California-based startup </w:t>
      </w:r>
      <w:r w:rsidR="0034224B" w:rsidRPr="00924E19">
        <w:rPr>
          <w:rFonts w:ascii="Century" w:hAnsi="Century" w:cs="Arial"/>
          <w:i/>
          <w:iCs/>
          <w:color w:val="202124"/>
          <w:szCs w:val="21"/>
          <w:shd w:val="clear" w:color="auto" w:fill="FFFFFF"/>
        </w:rPr>
        <w:t>Beyond Meat</w:t>
      </w:r>
      <w:r w:rsidR="0034224B" w:rsidRPr="00B23277">
        <w:rPr>
          <w:rFonts w:ascii="Century" w:hAnsi="Century" w:cs="Arial"/>
          <w:color w:val="202124"/>
          <w:szCs w:val="21"/>
          <w:shd w:val="clear" w:color="auto" w:fill="FFFFFF"/>
        </w:rPr>
        <w:t xml:space="preserve">, using protein from peas and other ingredients. </w:t>
      </w:r>
      <w:r w:rsidRPr="00B23277">
        <w:rPr>
          <w:rFonts w:ascii="Century" w:hAnsi="Century"/>
        </w:rPr>
        <w:t>KFC first introduced the item in 2019 in Atlanta and expanded to more areas the following year.</w:t>
      </w:r>
    </w:p>
    <w:p w14:paraId="583EB670" w14:textId="57BB519F" w:rsidR="00DA043C" w:rsidRPr="00DA043C" w:rsidRDefault="00B23277" w:rsidP="004531BE">
      <w:pPr>
        <w:pStyle w:val="a5"/>
        <w:pBdr>
          <w:bottom w:val="single" w:sz="4" w:space="1" w:color="auto"/>
        </w:pBdr>
        <w:rPr>
          <w:rFonts w:ascii="Century" w:hAnsi="Century"/>
          <w:shd w:val="clear" w:color="auto" w:fill="FFFFFF"/>
        </w:rPr>
      </w:pPr>
      <w:r w:rsidRPr="00DA043C">
        <w:rPr>
          <w:rFonts w:ascii="Century" w:hAnsi="Century"/>
          <w:sz w:val="20"/>
          <w:szCs w:val="20"/>
          <w:bdr w:val="single" w:sz="4" w:space="0" w:color="auto"/>
        </w:rPr>
        <w:t>９</w:t>
      </w:r>
      <w:r w:rsidRPr="00DA043C">
        <w:rPr>
          <w:rFonts w:ascii="Century" w:hAnsi="Century"/>
          <w:szCs w:val="21"/>
        </w:rPr>
        <w:t xml:space="preserve">　</w:t>
      </w:r>
      <w:r w:rsidRPr="00DA043C">
        <w:rPr>
          <w:rFonts w:ascii="Century" w:hAnsi="Century"/>
        </w:rPr>
        <w:t xml:space="preserve">Pizza Hut restaurants in Canada </w:t>
      </w:r>
      <w:r w:rsidR="00DA043C" w:rsidRPr="00DA043C">
        <w:rPr>
          <w:rFonts w:ascii="Century" w:hAnsi="Century"/>
        </w:rPr>
        <w:t xml:space="preserve">also </w:t>
      </w:r>
      <w:r w:rsidRPr="00DA043C">
        <w:rPr>
          <w:rFonts w:ascii="Century" w:hAnsi="Century"/>
        </w:rPr>
        <w:t xml:space="preserve">began </w:t>
      </w:r>
      <w:r w:rsidR="00DA043C" w:rsidRPr="00DA043C">
        <w:rPr>
          <w:rFonts w:ascii="Century" w:hAnsi="Century"/>
        </w:rPr>
        <w:t>selling pizzas f</w:t>
      </w:r>
      <w:r w:rsidRPr="00DA043C">
        <w:rPr>
          <w:rFonts w:ascii="Century" w:hAnsi="Century"/>
        </w:rPr>
        <w:t>eaturing plant-based sausage</w:t>
      </w:r>
      <w:r w:rsidR="00DA043C">
        <w:rPr>
          <w:rFonts w:ascii="Century" w:hAnsi="Century"/>
        </w:rPr>
        <w:t>s</w:t>
      </w:r>
      <w:r w:rsidRPr="00DA043C">
        <w:rPr>
          <w:rFonts w:ascii="Century" w:hAnsi="Century"/>
        </w:rPr>
        <w:t>.</w:t>
      </w:r>
      <w:r w:rsidR="00DA043C" w:rsidRPr="00DA043C">
        <w:rPr>
          <w:rFonts w:ascii="Century" w:hAnsi="Century"/>
          <w:szCs w:val="21"/>
        </w:rPr>
        <w:t xml:space="preserve"> </w:t>
      </w:r>
      <w:r w:rsidR="00DA043C">
        <w:rPr>
          <w:rFonts w:ascii="Century" w:hAnsi="Century"/>
          <w:szCs w:val="21"/>
        </w:rPr>
        <w:t xml:space="preserve"> </w:t>
      </w:r>
      <w:r w:rsidRPr="00DA043C">
        <w:rPr>
          <w:rFonts w:ascii="Century" w:hAnsi="Century"/>
        </w:rPr>
        <w:t xml:space="preserve">McDonald's launched marketing tests of its plant-based burger at some US restaurants </w:t>
      </w:r>
      <w:r w:rsidR="00DA043C" w:rsidRPr="00DA043C">
        <w:rPr>
          <w:rFonts w:ascii="Century" w:hAnsi="Century"/>
        </w:rPr>
        <w:t>last</w:t>
      </w:r>
      <w:r w:rsidRPr="00DA043C">
        <w:rPr>
          <w:rFonts w:ascii="Century" w:hAnsi="Century"/>
        </w:rPr>
        <w:t xml:space="preserve"> November.</w:t>
      </w:r>
      <w:r w:rsidR="00DA043C" w:rsidRPr="00DA043C">
        <w:rPr>
          <w:rFonts w:ascii="Century" w:hAnsi="Century"/>
        </w:rPr>
        <w:t xml:space="preserve"> </w:t>
      </w:r>
      <w:r w:rsidR="00DA043C">
        <w:rPr>
          <w:rFonts w:ascii="Century" w:hAnsi="Century"/>
        </w:rPr>
        <w:t xml:space="preserve"> </w:t>
      </w:r>
      <w:r w:rsidRPr="00DA043C">
        <w:rPr>
          <w:rFonts w:ascii="Century" w:hAnsi="Century"/>
        </w:rPr>
        <w:t xml:space="preserve">In Japan, Mos Burger </w:t>
      </w:r>
      <w:r w:rsidR="00DA043C" w:rsidRPr="00DA043C">
        <w:rPr>
          <w:rFonts w:ascii="Century" w:hAnsi="Century"/>
        </w:rPr>
        <w:t xml:space="preserve">has sold </w:t>
      </w:r>
      <w:r w:rsidR="00DA043C" w:rsidRPr="00DA043C">
        <w:rPr>
          <w:rFonts w:ascii="Century" w:hAnsi="Century"/>
          <w:shd w:val="clear" w:color="auto" w:fill="FFFFFF"/>
        </w:rPr>
        <w:t xml:space="preserve">100% plant-based burger nationwide since May, 2020. </w:t>
      </w:r>
    </w:p>
    <w:p w14:paraId="3ED8BB2F" w14:textId="60DC72BF" w:rsidR="00DA043C" w:rsidRPr="00DC2559" w:rsidRDefault="004531BE" w:rsidP="00DA043C">
      <w:pPr>
        <w:pStyle w:val="a5"/>
        <w:rPr>
          <w:rFonts w:ascii="UD デジタル 教科書体 NK-R" w:eastAsia="UD デジタル 教科書体 NK-R"/>
          <w:shd w:val="clear" w:color="auto" w:fill="FFFFFF"/>
        </w:rPr>
      </w:pPr>
      <w:r w:rsidRPr="00DC2559">
        <w:rPr>
          <w:rFonts w:ascii="UD デジタル 教科書体 NK-R" w:eastAsia="UD デジタル 教科書体 NK-R" w:hint="eastAsia"/>
          <w:shd w:val="clear" w:color="auto" w:fill="FFFFFF"/>
        </w:rPr>
        <w:t xml:space="preserve">for a limited time期間限定で    </w:t>
      </w:r>
    </w:p>
    <w:p w14:paraId="439B53C4" w14:textId="77777777" w:rsidR="00DA043C" w:rsidRPr="00DC2559" w:rsidRDefault="00DA043C" w:rsidP="00DA043C">
      <w:pPr>
        <w:pStyle w:val="a5"/>
        <w:rPr>
          <w:rFonts w:ascii="UD デジタル 教科書体 NK-R" w:eastAsia="UD デジタル 教科書体 NK-R"/>
          <w:shd w:val="clear" w:color="auto" w:fill="FFFFFF"/>
        </w:rPr>
      </w:pPr>
    </w:p>
    <w:p w14:paraId="3BB6EE47" w14:textId="77777777" w:rsidR="00DC2559" w:rsidRPr="00DC2559" w:rsidRDefault="00DC2559" w:rsidP="00DC2559">
      <w:pPr>
        <w:pStyle w:val="a5"/>
        <w:rPr>
          <w:rFonts w:ascii="UD デジタル 教科書体 NK-R" w:eastAsia="UD デジタル 教科書体 NK-R"/>
        </w:rPr>
      </w:pPr>
      <w:r w:rsidRPr="00DC2559">
        <w:rPr>
          <w:rFonts w:ascii="UD デジタル 教科書体 NK-R" w:eastAsia="UD デジタル 教科書体 NK-R" w:hint="eastAsia"/>
        </w:rPr>
        <w:t>Q12  (1)KFC, (2)Pizza Hut, (3)McDonald’s, (4)Mos Burgerは、それぞれ、どのような人工肉メニューを</w:t>
      </w:r>
    </w:p>
    <w:p w14:paraId="756CA7CA" w14:textId="3F33A7BE" w:rsidR="00CB7E9A" w:rsidRPr="00DC2559" w:rsidRDefault="00DC2559" w:rsidP="00DC2559">
      <w:pPr>
        <w:pStyle w:val="a5"/>
        <w:ind w:firstLineChars="300" w:firstLine="630"/>
        <w:rPr>
          <w:rFonts w:ascii="UD デジタル 教科書体 NK-R" w:eastAsia="UD デジタル 教科書体 NK-R"/>
        </w:rPr>
      </w:pPr>
      <w:r w:rsidRPr="00DC2559">
        <w:rPr>
          <w:rFonts w:ascii="UD デジタル 教科書体 NK-R" w:eastAsia="UD デジタル 教科書体 NK-R" w:hint="eastAsia"/>
        </w:rPr>
        <w:t>開発しているか、まとめましょう。</w:t>
      </w:r>
    </w:p>
    <w:p w14:paraId="3C52A837" w14:textId="4A0C1C26" w:rsidR="00DC2559" w:rsidRPr="00DC2559" w:rsidRDefault="00DC2559" w:rsidP="00DC2559">
      <w:pPr>
        <w:pStyle w:val="a5"/>
        <w:rPr>
          <w:rFonts w:ascii="UD デジタル 教科書体 NK-R" w:eastAsia="UD デジタル 教科書体 NK-R"/>
        </w:rPr>
      </w:pPr>
    </w:p>
    <w:p w14:paraId="4DA0B34C" w14:textId="290B4E1E" w:rsidR="00DC2559" w:rsidRPr="00DC2559" w:rsidRDefault="00DC2559" w:rsidP="00DC2559">
      <w:pPr>
        <w:pStyle w:val="a5"/>
        <w:rPr>
          <w:rFonts w:ascii="UD デジタル 教科書体 NK-R" w:eastAsia="UD デジタル 教科書体 NK-R"/>
        </w:rPr>
      </w:pPr>
    </w:p>
    <w:p w14:paraId="31C090C4" w14:textId="437E8E10" w:rsidR="00DC2559" w:rsidRPr="00DC2559" w:rsidRDefault="00DC2559" w:rsidP="00DC2559">
      <w:pPr>
        <w:pStyle w:val="a5"/>
        <w:rPr>
          <w:rFonts w:ascii="UD デジタル 教科書体 NK-R" w:eastAsia="UD デジタル 教科書体 NK-R"/>
        </w:rPr>
      </w:pPr>
    </w:p>
    <w:p w14:paraId="691CD400" w14:textId="77777777" w:rsidR="00DC2559" w:rsidRPr="00DC2559" w:rsidRDefault="00DC2559" w:rsidP="00DC2559">
      <w:pPr>
        <w:pStyle w:val="a5"/>
        <w:rPr>
          <w:rFonts w:ascii="UD デジタル 教科書体 NK-R" w:eastAsia="UD デジタル 教科書体 NK-R"/>
        </w:rPr>
      </w:pPr>
    </w:p>
    <w:p w14:paraId="66FBB019" w14:textId="6F08F876" w:rsidR="00CB7E9A" w:rsidRPr="00DC2559" w:rsidRDefault="00DC2559">
      <w:pPr>
        <w:rPr>
          <w:rFonts w:ascii="UD デジタル 教科書体 NK-R" w:eastAsia="UD デジタル 教科書体 NK-R"/>
        </w:rPr>
      </w:pPr>
      <w:r w:rsidRPr="00DC2559">
        <w:rPr>
          <w:rFonts w:ascii="UD デジタル 教科書体 NK-R" w:eastAsia="UD デジタル 教科書体 NK-R" w:hint="eastAsia"/>
        </w:rPr>
        <w:t xml:space="preserve">Q13  </w:t>
      </w:r>
      <w:r w:rsidR="0093410D">
        <w:rPr>
          <w:rFonts w:ascii="UD デジタル 教科書体 NK-R" w:eastAsia="UD デジタル 教科書体 NK-R"/>
        </w:rPr>
        <w:t xml:space="preserve">Do you think we should stop eating animal meat? Why do you think so? </w:t>
      </w:r>
    </w:p>
    <w:p w14:paraId="719AFF22" w14:textId="7E6FA0C6" w:rsidR="00DC2559" w:rsidRDefault="00DC2559">
      <w:pPr>
        <w:rPr>
          <w:rFonts w:ascii="UD デジタル 教科書体 NK-R" w:eastAsia="UD デジタル 教科書体 NK-R"/>
        </w:rPr>
      </w:pPr>
    </w:p>
    <w:p w14:paraId="1B77B7FB" w14:textId="77777777" w:rsidR="0093410D" w:rsidRPr="0093410D" w:rsidRDefault="0093410D">
      <w:pPr>
        <w:rPr>
          <w:rFonts w:ascii="UD デジタル 教科書体 NK-R" w:eastAsia="UD デジタル 教科書体 NK-R"/>
        </w:rPr>
      </w:pPr>
    </w:p>
    <w:p w14:paraId="00515E53" w14:textId="1613D3B6" w:rsidR="00DC2559" w:rsidRDefault="00DC2559">
      <w:pPr>
        <w:rPr>
          <w:rFonts w:ascii="UD デジタル 教科書体 NK-R" w:eastAsia="UD デジタル 教科書体 NK-R"/>
        </w:rPr>
      </w:pPr>
    </w:p>
    <w:p w14:paraId="11AD9858" w14:textId="11FEFE54" w:rsidR="0093410D" w:rsidRDefault="0093410D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 xml:space="preserve">14  How are you trying to have well-balanced diet? Write two things. </w:t>
      </w:r>
    </w:p>
    <w:p w14:paraId="4015EAFE" w14:textId="23E4EB71" w:rsidR="0093410D" w:rsidRPr="0093410D" w:rsidRDefault="0093410D">
      <w:pPr>
        <w:rPr>
          <w:rFonts w:ascii="UD デジタル 教科書体 NK-R" w:eastAsia="UD デジタル 教科書体 NK-R"/>
        </w:rPr>
      </w:pPr>
    </w:p>
    <w:p w14:paraId="20290760" w14:textId="77777777" w:rsidR="0093410D" w:rsidRPr="00DC2559" w:rsidRDefault="0093410D">
      <w:pPr>
        <w:rPr>
          <w:rFonts w:ascii="UD デジタル 教科書体 NK-R" w:eastAsia="UD デジタル 教科書体 NK-R"/>
        </w:rPr>
      </w:pPr>
    </w:p>
    <w:p w14:paraId="1F7CFCCC" w14:textId="77777777" w:rsidR="00DC2559" w:rsidRPr="00DC2559" w:rsidRDefault="00DC2559">
      <w:pPr>
        <w:rPr>
          <w:rFonts w:ascii="UD デジタル 教科書体 NK-R" w:eastAsia="UD デジタル 教科書体 NK-R"/>
        </w:rPr>
      </w:pPr>
    </w:p>
    <w:p w14:paraId="67DB0349" w14:textId="77777777" w:rsidR="00CB7E9A" w:rsidRDefault="00CB7E9A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4531BE" w:rsidRPr="0093410D" w14:paraId="52CFEDB7" w14:textId="77777777" w:rsidTr="0011240A">
        <w:tc>
          <w:tcPr>
            <w:tcW w:w="1129" w:type="dxa"/>
          </w:tcPr>
          <w:p w14:paraId="0D5D7B4D" w14:textId="653D34D0" w:rsidR="004531BE" w:rsidRPr="0093410D" w:rsidRDefault="004531BE" w:rsidP="0011240A">
            <w:pPr>
              <w:rPr>
                <w:rFonts w:ascii="UD デジタル 教科書体 NK-R" w:eastAsia="UD デジタル 教科書体 NK-R"/>
                <w:noProof/>
              </w:rPr>
            </w:pPr>
            <w:r w:rsidRPr="0093410D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781FFD67" wp14:editId="590AD24B">
                  <wp:extent cx="470414" cy="474745"/>
                  <wp:effectExtent l="0" t="0" r="6350" b="1905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03" t="7501" r="7487" b="7715"/>
                          <a:stretch/>
                        </pic:blipFill>
                        <pic:spPr bwMode="auto">
                          <a:xfrm>
                            <a:off x="0" y="0"/>
                            <a:ext cx="477744" cy="482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7" w:type="dxa"/>
          </w:tcPr>
          <w:p w14:paraId="00F1BBF5" w14:textId="1C2DF4AC" w:rsidR="004531BE" w:rsidRPr="0093410D" w:rsidRDefault="004531BE" w:rsidP="004531BE">
            <w:pPr>
              <w:pStyle w:val="a5"/>
              <w:rPr>
                <w:rFonts w:ascii="UD デジタル 教科書体 NK-R" w:eastAsia="UD デジタル 教科書体 NK-R"/>
              </w:rPr>
            </w:pPr>
            <w:r w:rsidRPr="0093410D">
              <w:rPr>
                <w:rFonts w:ascii="UD デジタル 教科書体 NK-R" w:eastAsia="UD デジタル 教科書体 NK-R" w:hint="eastAsia"/>
              </w:rPr>
              <w:t xml:space="preserve">KFC Beyond Fried Chicken Review　 </w:t>
            </w:r>
            <w:hyperlink r:id="rId28" w:history="1">
              <w:r w:rsidRPr="0093410D">
                <w:rPr>
                  <w:rStyle w:val="a3"/>
                  <w:rFonts w:ascii="UD デジタル 教科書体 NK-R" w:eastAsia="UD デジタル 教科書体 NK-R" w:hint="eastAsia"/>
                </w:rPr>
                <w:t>https://www.youtube.com/watch?v=ivFo9Eyu500</w:t>
              </w:r>
            </w:hyperlink>
          </w:p>
          <w:p w14:paraId="288199EE" w14:textId="1A402056" w:rsidR="004531BE" w:rsidRPr="0093410D" w:rsidRDefault="004531BE" w:rsidP="004531BE">
            <w:pPr>
              <w:pStyle w:val="a5"/>
              <w:rPr>
                <w:rFonts w:ascii="UD デジタル 教科書体 NK-R" w:eastAsia="UD デジタル 教科書体 NK-R"/>
              </w:rPr>
            </w:pPr>
            <w:r w:rsidRPr="0093410D">
              <w:rPr>
                <w:rFonts w:ascii="UD デジタル 教科書体 NK-R" w:eastAsia="UD デジタル 教科書体 NK-R" w:hint="eastAsia"/>
              </w:rPr>
              <w:t>「ケンタッキーの植物肉チキン(Beyond Meat製)を食べてみた！」の動画（English/2 mins）</w:t>
            </w:r>
          </w:p>
          <w:p w14:paraId="564FE9FA" w14:textId="77777777" w:rsidR="004531BE" w:rsidRPr="0093410D" w:rsidRDefault="004531BE" w:rsidP="0011240A">
            <w:pPr>
              <w:pStyle w:val="a5"/>
              <w:rPr>
                <w:rFonts w:ascii="UD デジタル 教科書体 NK-R" w:eastAsia="UD デジタル 教科書体 NK-R"/>
              </w:rPr>
            </w:pPr>
          </w:p>
        </w:tc>
      </w:tr>
      <w:tr w:rsidR="004531BE" w14:paraId="31BE13C5" w14:textId="77777777" w:rsidTr="0011240A">
        <w:tc>
          <w:tcPr>
            <w:tcW w:w="1129" w:type="dxa"/>
          </w:tcPr>
          <w:p w14:paraId="5E80F913" w14:textId="77777777" w:rsidR="000438D9" w:rsidRDefault="000438D9" w:rsidP="0011240A">
            <w:r>
              <w:rPr>
                <w:noProof/>
              </w:rPr>
              <w:drawing>
                <wp:inline distT="0" distB="0" distL="0" distR="0" wp14:anchorId="64094D86" wp14:editId="53EFE92B">
                  <wp:extent cx="496268" cy="49637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03" t="7251" r="7737" b="7970"/>
                          <a:stretch/>
                        </pic:blipFill>
                        <pic:spPr bwMode="auto">
                          <a:xfrm>
                            <a:off x="0" y="0"/>
                            <a:ext cx="505332" cy="505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7" w:type="dxa"/>
          </w:tcPr>
          <w:p w14:paraId="14E045CA" w14:textId="77777777" w:rsidR="000438D9" w:rsidRDefault="0062141E" w:rsidP="0011240A">
            <w:pPr>
              <w:pStyle w:val="a5"/>
              <w:rPr>
                <w:rFonts w:ascii="UD デジタル 教科書体 NK-R" w:eastAsia="UD デジタル 教科書体 NK-R"/>
              </w:rPr>
            </w:pPr>
            <w:hyperlink r:id="rId30" w:tooltip="The SECRET Recipe for PLANT BASED Burgers (That taste just like a burger)" w:history="1">
              <w:r w:rsidR="000438D9" w:rsidRPr="005D7EDE">
                <w:rPr>
                  <w:rFonts w:ascii="UD デジタル 教科書体 NK-R" w:eastAsia="UD デジタル 教科書体 NK-R" w:hint="eastAsia"/>
                </w:rPr>
                <w:t>The SECRET Recipe for PLANT BASED Burgers (That taste just like a burger)</w:t>
              </w:r>
            </w:hyperlink>
          </w:p>
          <w:p w14:paraId="7AE221D5" w14:textId="77777777" w:rsidR="000438D9" w:rsidRDefault="0062141E" w:rsidP="0011240A">
            <w:pPr>
              <w:pStyle w:val="a5"/>
              <w:rPr>
                <w:rFonts w:ascii="UD デジタル 教科書体 NK-R" w:eastAsia="UD デジタル 教科書体 NK-R"/>
              </w:rPr>
            </w:pPr>
            <w:hyperlink r:id="rId31" w:history="1">
              <w:r w:rsidR="000438D9" w:rsidRPr="00016490">
                <w:rPr>
                  <w:rStyle w:val="a3"/>
                  <w:rFonts w:ascii="UD デジタル 教科書体 NK-R" w:eastAsia="UD デジタル 教科書体 NK-R"/>
                </w:rPr>
                <w:t>https://www.youtube.com/watch?v=99JG7OlpNvM&amp;t=183s</w:t>
              </w:r>
            </w:hyperlink>
          </w:p>
          <w:p w14:paraId="5038E535" w14:textId="77777777" w:rsidR="000438D9" w:rsidRPr="00522A8A" w:rsidRDefault="000438D9" w:rsidP="0011240A">
            <w:pPr>
              <w:pStyle w:val="a5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Y</w:t>
            </w:r>
            <w:r>
              <w:rPr>
                <w:rFonts w:ascii="UD デジタル 教科書体 NK-R" w:eastAsia="UD デジタル 教科書体 NK-R"/>
              </w:rPr>
              <w:t>ouTuber</w:t>
            </w:r>
            <w:r>
              <w:rPr>
                <w:rFonts w:ascii="UD デジタル 教科書体 NK-R" w:eastAsia="UD デジタル 教科書体 NK-R" w:hint="eastAsia"/>
              </w:rPr>
              <w:t>料理家Mark</w:t>
            </w:r>
            <w:r>
              <w:rPr>
                <w:rFonts w:ascii="UD デジタル 教科書体 NK-R" w:eastAsia="UD デジタル 教科書体 NK-R"/>
              </w:rPr>
              <w:t xml:space="preserve"> Thompson</w:t>
            </w:r>
            <w:r>
              <w:rPr>
                <w:rFonts w:ascii="UD デジタル 教科書体 NK-R" w:eastAsia="UD デジタル 教科書体 NK-R" w:hint="eastAsia"/>
              </w:rPr>
              <w:t>さんが植物だけでハンバーガーを作ります（E</w:t>
            </w:r>
            <w:r>
              <w:rPr>
                <w:rFonts w:ascii="UD デジタル 教科書体 NK-R" w:eastAsia="UD デジタル 教科書体 NK-R"/>
              </w:rPr>
              <w:t>nglish</w:t>
            </w:r>
            <w:r>
              <w:rPr>
                <w:rFonts w:ascii="UD デジタル 教科書体 NK-R" w:eastAsia="UD デジタル 教科書体 NK-R" w:hint="eastAsia"/>
              </w:rPr>
              <w:t>／8</w:t>
            </w:r>
            <w:r>
              <w:rPr>
                <w:rFonts w:ascii="UD デジタル 教科書体 NK-R" w:eastAsia="UD デジタル 教科書体 NK-R"/>
              </w:rPr>
              <w:t xml:space="preserve"> mins</w:t>
            </w:r>
            <w:r>
              <w:rPr>
                <w:rFonts w:ascii="UD デジタル 教科書体 NK-R" w:eastAsia="UD デジタル 教科書体 NK-R" w:hint="eastAsia"/>
              </w:rPr>
              <w:t>）</w:t>
            </w:r>
          </w:p>
        </w:tc>
      </w:tr>
    </w:tbl>
    <w:p w14:paraId="77E989EC" w14:textId="77777777" w:rsidR="00CB7E9A" w:rsidRDefault="00CB7E9A"/>
    <w:p w14:paraId="6EFE5AEF" w14:textId="77777777" w:rsidR="00CB7E9A" w:rsidRDefault="00CB7E9A"/>
    <w:p w14:paraId="4A8148B5" w14:textId="77777777" w:rsidR="00CB7E9A" w:rsidRDefault="00CB7E9A"/>
    <w:p w14:paraId="1145B606" w14:textId="77777777" w:rsidR="00CB7E9A" w:rsidRDefault="00CB7E9A"/>
    <w:p w14:paraId="4573535E" w14:textId="77777777" w:rsidR="00CB7E9A" w:rsidRDefault="00CB7E9A"/>
    <w:p w14:paraId="0AB36BD2" w14:textId="77777777" w:rsidR="00CB7E9A" w:rsidRDefault="00CB7E9A"/>
    <w:p w14:paraId="3B3F09D3" w14:textId="77777777" w:rsidR="00CB7E9A" w:rsidRDefault="00CB7E9A"/>
    <w:p w14:paraId="562C7F9F" w14:textId="77777777" w:rsidR="00CB7E9A" w:rsidRDefault="00CB7E9A"/>
    <w:p w14:paraId="2E0DE7A7" w14:textId="77777777" w:rsidR="00CB7E9A" w:rsidRDefault="00CB7E9A"/>
    <w:p w14:paraId="59117481" w14:textId="77777777" w:rsidR="00CB7E9A" w:rsidRDefault="00CB7E9A"/>
    <w:p w14:paraId="1E266579" w14:textId="77777777" w:rsidR="00CB7E9A" w:rsidRDefault="00CB7E9A"/>
    <w:p w14:paraId="6B45C3BB" w14:textId="77777777" w:rsidR="00CB7E9A" w:rsidRDefault="00CB7E9A"/>
    <w:p w14:paraId="22CE0918" w14:textId="0CFFF33E" w:rsidR="002C00FD" w:rsidRDefault="002C00FD">
      <w:r>
        <w:rPr>
          <w:rFonts w:hint="eastAsia"/>
        </w:rPr>
        <w:lastRenderedPageBreak/>
        <w:t>★次の文を３回ずつ読んで、暗唱しましょう。</w:t>
      </w:r>
    </w:p>
    <w:p w14:paraId="52234A3E" w14:textId="77777777" w:rsidR="002C00FD" w:rsidRDefault="002C00FD"/>
    <w:p w14:paraId="03D44FC7" w14:textId="1C9449CA" w:rsidR="002C00FD" w:rsidRDefault="002C00FD">
      <w:r>
        <w:rPr>
          <w:rFonts w:ascii="Century" w:hAnsi="Century" w:hint="eastAsia"/>
        </w:rPr>
        <w:t>１．</w:t>
      </w:r>
      <w:r w:rsidRPr="00F82D23">
        <w:rPr>
          <w:rFonts w:ascii="Century" w:hAnsi="Century"/>
        </w:rPr>
        <w:t xml:space="preserve">Bill Gates requires people in </w:t>
      </w:r>
      <w:r>
        <w:rPr>
          <w:rFonts w:ascii="Century" w:hAnsi="Century"/>
        </w:rPr>
        <w:t>developed</w:t>
      </w:r>
      <w:r w:rsidRPr="00F82D23">
        <w:rPr>
          <w:rFonts w:ascii="Century" w:hAnsi="Century"/>
        </w:rPr>
        <w:t xml:space="preserve"> countries to eat “100 percent synthetic beef” in order to eliminate greenhouse-gas emissions</w:t>
      </w:r>
      <w:r>
        <w:rPr>
          <w:rFonts w:ascii="Century" w:hAnsi="Century"/>
        </w:rPr>
        <w:t>.</w:t>
      </w:r>
    </w:p>
    <w:p w14:paraId="7B2BC60E" w14:textId="5959EECA" w:rsidR="002C00FD" w:rsidRDefault="002C00FD"/>
    <w:p w14:paraId="6A2A94EB" w14:textId="71247B56" w:rsidR="002C00FD" w:rsidRDefault="00497E5C">
      <w:r>
        <w:rPr>
          <w:rFonts w:ascii="Century" w:hAnsi="Century" w:hint="eastAsia"/>
        </w:rPr>
        <w:t>２．</w:t>
      </w:r>
      <w:r w:rsidRPr="00497E5C">
        <w:rPr>
          <w:rFonts w:ascii="Century" w:hAnsi="Century"/>
        </w:rPr>
        <w:t>Ex</w:t>
      </w:r>
      <w:r>
        <w:rPr>
          <w:rFonts w:ascii="Century" w:hAnsi="Century"/>
        </w:rPr>
        <w:t>perts agree</w:t>
      </w:r>
      <w:r w:rsidRPr="00F82D23">
        <w:rPr>
          <w:rFonts w:ascii="Century" w:hAnsi="Century"/>
        </w:rPr>
        <w:t xml:space="preserve"> that without a major shift away from </w:t>
      </w:r>
      <w:r>
        <w:rPr>
          <w:rFonts w:ascii="Century" w:hAnsi="Century"/>
        </w:rPr>
        <w:t xml:space="preserve">animal </w:t>
      </w:r>
      <w:r w:rsidRPr="00F82D23">
        <w:rPr>
          <w:rFonts w:ascii="Century" w:hAnsi="Century"/>
        </w:rPr>
        <w:t>meat in our diets, we won’t be able to meet the global community’s </w:t>
      </w:r>
      <w:hyperlink r:id="rId32" w:history="1">
        <w:r w:rsidRPr="00F82D23">
          <w:rPr>
            <w:rFonts w:ascii="Century" w:hAnsi="Century"/>
          </w:rPr>
          <w:t>climate targets</w:t>
        </w:r>
      </w:hyperlink>
      <w:r w:rsidRPr="00F82D23">
        <w:rPr>
          <w:rFonts w:ascii="Century" w:hAnsi="Century"/>
        </w:rPr>
        <w:t>. </w:t>
      </w:r>
    </w:p>
    <w:p w14:paraId="5ADC2410" w14:textId="4A606CFA" w:rsidR="002C00FD" w:rsidRPr="00497E5C" w:rsidRDefault="002C00FD"/>
    <w:p w14:paraId="704193A0" w14:textId="29A6D4F3" w:rsidR="002C00FD" w:rsidRDefault="008F742C">
      <w:r>
        <w:rPr>
          <w:rFonts w:ascii="Century" w:hAnsi="Century" w:hint="eastAsia"/>
        </w:rPr>
        <w:t>３．</w:t>
      </w:r>
      <w:r w:rsidRPr="00C05F21">
        <w:rPr>
          <w:rFonts w:ascii="Century" w:hAnsi="Century"/>
        </w:rPr>
        <w:t>First, from the viewpoint of health, plant-based meat can provide essential nutrients and fiber and may be lower in saturated fats than meat.</w:t>
      </w:r>
    </w:p>
    <w:p w14:paraId="2CD03A79" w14:textId="4B6005A1" w:rsidR="002C00FD" w:rsidRDefault="002C00FD"/>
    <w:p w14:paraId="617ABA7B" w14:textId="6BB0C151" w:rsidR="002C00FD" w:rsidRDefault="008F742C">
      <w:r>
        <w:rPr>
          <w:rFonts w:hint="eastAsia"/>
        </w:rPr>
        <w:t>４．</w:t>
      </w:r>
      <w:r w:rsidRPr="00C05F21">
        <w:rPr>
          <w:rFonts w:ascii="Century" w:hAnsi="Century"/>
        </w:rPr>
        <w:t>Second, for the environment, we all need to curb the effects of climate change by </w:t>
      </w:r>
      <w:hyperlink r:id="rId33" w:history="1">
        <w:r w:rsidRPr="00C05F21">
          <w:rPr>
            <w:rFonts w:ascii="Century" w:hAnsi="Century"/>
          </w:rPr>
          <w:t>reducing our carbon footprint</w:t>
        </w:r>
      </w:hyperlink>
      <w:r w:rsidRPr="00C05F21">
        <w:rPr>
          <w:rFonts w:ascii="Century" w:hAnsi="Century"/>
        </w:rPr>
        <w:t>.</w:t>
      </w:r>
    </w:p>
    <w:p w14:paraId="53C21BB6" w14:textId="58ADF0FA" w:rsidR="00497E5C" w:rsidRPr="008F742C" w:rsidRDefault="00497E5C"/>
    <w:p w14:paraId="08880E11" w14:textId="18BFA296" w:rsidR="002C00FD" w:rsidRDefault="008F742C" w:rsidP="0062141E">
      <w:pPr>
        <w:pBdr>
          <w:bottom w:val="single" w:sz="4" w:space="1" w:color="auto"/>
        </w:pBdr>
      </w:pPr>
      <w:r>
        <w:rPr>
          <w:rFonts w:hint="eastAsia"/>
        </w:rPr>
        <w:t>５．</w:t>
      </w:r>
      <w:r w:rsidRPr="00C05F21">
        <w:rPr>
          <w:rFonts w:ascii="Century" w:hAnsi="Century"/>
        </w:rPr>
        <w:t>Livestock produces 14.5 percent of the world’s greenhouse gas emissions</w:t>
      </w:r>
      <w:r>
        <w:rPr>
          <w:rFonts w:ascii="Century" w:hAnsi="Century"/>
        </w:rPr>
        <w:t>.</w:t>
      </w:r>
    </w:p>
    <w:p w14:paraId="4966A286" w14:textId="08F62B3C" w:rsidR="002C00FD" w:rsidRPr="008F742C" w:rsidRDefault="0062141E">
      <w:r>
        <w:rPr>
          <w:rFonts w:hint="eastAsia"/>
        </w:rPr>
        <w:t>（和訳）</w:t>
      </w:r>
    </w:p>
    <w:p w14:paraId="049A828B" w14:textId="368EB1F0" w:rsidR="0062141E" w:rsidRDefault="0062141E" w:rsidP="0062141E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ビル・ゲイツは先進国の人々が、温室効果ガスの排出に終止符を打つため「100%人工肉」を食べることを</w:t>
      </w:r>
    </w:p>
    <w:p w14:paraId="1C642178" w14:textId="3949F590" w:rsidR="002C00FD" w:rsidRDefault="0062141E" w:rsidP="0062141E">
      <w:pPr>
        <w:pStyle w:val="ac"/>
        <w:ind w:leftChars="0" w:left="420"/>
      </w:pPr>
      <w:r>
        <w:rPr>
          <w:rFonts w:hint="eastAsia"/>
        </w:rPr>
        <w:t>要請している。</w:t>
      </w:r>
    </w:p>
    <w:p w14:paraId="655E5DC4" w14:textId="77777777" w:rsidR="0062141E" w:rsidRDefault="0062141E" w:rsidP="0062141E">
      <w:pPr>
        <w:rPr>
          <w:rFonts w:hint="eastAsia"/>
        </w:rPr>
      </w:pPr>
    </w:p>
    <w:p w14:paraId="77CF3221" w14:textId="62C31119" w:rsidR="0062141E" w:rsidRDefault="0062141E" w:rsidP="0062141E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専門家達は、動物肉中心の食事から大々的に切り替えなければ、世界の気候目標を達成することはできない</w:t>
      </w:r>
    </w:p>
    <w:p w14:paraId="5A0761C1" w14:textId="181CBF80" w:rsidR="002C00FD" w:rsidRDefault="0062141E" w:rsidP="0062141E">
      <w:pPr>
        <w:pStyle w:val="ac"/>
        <w:ind w:leftChars="0" w:left="420"/>
      </w:pPr>
      <w:r>
        <w:rPr>
          <w:rFonts w:hint="eastAsia"/>
        </w:rPr>
        <w:t>だろうと同意している。</w:t>
      </w:r>
    </w:p>
    <w:p w14:paraId="21EB55B0" w14:textId="77777777" w:rsidR="0062141E" w:rsidRPr="0062141E" w:rsidRDefault="0062141E" w:rsidP="0062141E">
      <w:pPr>
        <w:pStyle w:val="ac"/>
        <w:ind w:leftChars="0" w:left="420"/>
        <w:rPr>
          <w:rFonts w:hint="eastAsia"/>
        </w:rPr>
      </w:pPr>
    </w:p>
    <w:p w14:paraId="2E96B5B8" w14:textId="58616528" w:rsidR="002C00FD" w:rsidRPr="0062141E" w:rsidRDefault="0062141E" w:rsidP="0062141E">
      <w:pPr>
        <w:ind w:left="420" w:hangingChars="200" w:hanging="420"/>
      </w:pPr>
      <w:r>
        <w:rPr>
          <w:rFonts w:hint="eastAsia"/>
        </w:rPr>
        <w:t>３．まず健康面からいうと、植物肉は必要不可欠な栄養と繊維を提供することができ、動物肉に比べて飽和脂肪も低い。</w:t>
      </w:r>
    </w:p>
    <w:p w14:paraId="590854D8" w14:textId="77777777" w:rsidR="0062141E" w:rsidRDefault="0062141E"/>
    <w:p w14:paraId="5901E4B5" w14:textId="47120B69" w:rsidR="002C00FD" w:rsidRDefault="0062141E">
      <w:r>
        <w:rPr>
          <w:rFonts w:hint="eastAsia"/>
        </w:rPr>
        <w:t>４．次に環境にとってだが、私達は二酸化炭素を減らすことによって、気候変動の影響をおさえる必要がある。</w:t>
      </w:r>
    </w:p>
    <w:p w14:paraId="4B273520" w14:textId="3A2DD9F4" w:rsidR="002C00FD" w:rsidRPr="0062141E" w:rsidRDefault="002C00FD"/>
    <w:p w14:paraId="0C0F2A81" w14:textId="72DAC1F4" w:rsidR="002C00FD" w:rsidRDefault="0062141E">
      <w:r>
        <w:rPr>
          <w:rFonts w:hint="eastAsia"/>
        </w:rPr>
        <w:t>５．家畜は世界全体の温室効果ガスの14.5%を排出している。</w:t>
      </w:r>
    </w:p>
    <w:p w14:paraId="082FF677" w14:textId="77777777" w:rsidR="00522A8A" w:rsidRPr="0062141E" w:rsidRDefault="00522A8A" w:rsidP="00522A8A"/>
    <w:p w14:paraId="5CD82962" w14:textId="77777777" w:rsidR="00522A8A" w:rsidRDefault="00522A8A" w:rsidP="00522A8A"/>
    <w:p w14:paraId="4B85BC7B" w14:textId="77777777" w:rsidR="00522A8A" w:rsidRPr="0081173D" w:rsidRDefault="00522A8A" w:rsidP="00522A8A"/>
    <w:p w14:paraId="42824314" w14:textId="77777777" w:rsidR="00522A8A" w:rsidRDefault="00522A8A" w:rsidP="00522A8A"/>
    <w:p w14:paraId="541C49EC" w14:textId="77777777" w:rsidR="00522A8A" w:rsidRDefault="00522A8A" w:rsidP="00522A8A"/>
    <w:p w14:paraId="170D089D" w14:textId="77777777" w:rsidR="0079522A" w:rsidRPr="00522A8A" w:rsidRDefault="0079522A"/>
    <w:p w14:paraId="53655CCA" w14:textId="77777777" w:rsidR="00243F43" w:rsidRDefault="00243F43">
      <w:pPr>
        <w:rPr>
          <w:rFonts w:hint="eastAsia"/>
        </w:rPr>
      </w:pPr>
    </w:p>
    <w:sectPr w:rsidR="00243F43" w:rsidSect="00563A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D860D" w14:textId="77777777" w:rsidR="0034224B" w:rsidRDefault="0034224B" w:rsidP="0034224B">
      <w:r>
        <w:separator/>
      </w:r>
    </w:p>
  </w:endnote>
  <w:endnote w:type="continuationSeparator" w:id="0">
    <w:p w14:paraId="43F0694C" w14:textId="77777777" w:rsidR="0034224B" w:rsidRDefault="0034224B" w:rsidP="0034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1FB02" w14:textId="77777777" w:rsidR="0034224B" w:rsidRDefault="0034224B" w:rsidP="0034224B">
      <w:r>
        <w:separator/>
      </w:r>
    </w:p>
  </w:footnote>
  <w:footnote w:type="continuationSeparator" w:id="0">
    <w:p w14:paraId="3CA907FC" w14:textId="77777777" w:rsidR="0034224B" w:rsidRDefault="0034224B" w:rsidP="00342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7809"/>
    <w:multiLevelType w:val="hybridMultilevel"/>
    <w:tmpl w:val="0CFEEF4C"/>
    <w:lvl w:ilvl="0" w:tplc="817E51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E9"/>
    <w:rsid w:val="000438D9"/>
    <w:rsid w:val="000A76E2"/>
    <w:rsid w:val="001E0710"/>
    <w:rsid w:val="00217C0B"/>
    <w:rsid w:val="00243F43"/>
    <w:rsid w:val="002A1547"/>
    <w:rsid w:val="002C00FD"/>
    <w:rsid w:val="002C38E0"/>
    <w:rsid w:val="002E6710"/>
    <w:rsid w:val="0034224B"/>
    <w:rsid w:val="0036082E"/>
    <w:rsid w:val="003B62A0"/>
    <w:rsid w:val="003C140A"/>
    <w:rsid w:val="004004ED"/>
    <w:rsid w:val="004531BE"/>
    <w:rsid w:val="00497E5C"/>
    <w:rsid w:val="004B3591"/>
    <w:rsid w:val="005128AD"/>
    <w:rsid w:val="00522A8A"/>
    <w:rsid w:val="00550D99"/>
    <w:rsid w:val="00563AE9"/>
    <w:rsid w:val="005D7EDE"/>
    <w:rsid w:val="0062141E"/>
    <w:rsid w:val="006858BF"/>
    <w:rsid w:val="0079522A"/>
    <w:rsid w:val="0081173D"/>
    <w:rsid w:val="008D76F0"/>
    <w:rsid w:val="008F742C"/>
    <w:rsid w:val="00924E19"/>
    <w:rsid w:val="0093410D"/>
    <w:rsid w:val="009B3ED8"/>
    <w:rsid w:val="009D3EE5"/>
    <w:rsid w:val="00A20048"/>
    <w:rsid w:val="00B23277"/>
    <w:rsid w:val="00BD4803"/>
    <w:rsid w:val="00C05F21"/>
    <w:rsid w:val="00C65BB4"/>
    <w:rsid w:val="00CB7E9A"/>
    <w:rsid w:val="00D341D8"/>
    <w:rsid w:val="00DA043C"/>
    <w:rsid w:val="00DC2559"/>
    <w:rsid w:val="00DD2BF9"/>
    <w:rsid w:val="00DE0640"/>
    <w:rsid w:val="00E1639F"/>
    <w:rsid w:val="00E571BB"/>
    <w:rsid w:val="00EF0FBA"/>
    <w:rsid w:val="00EF5FF6"/>
    <w:rsid w:val="00F0503D"/>
    <w:rsid w:val="00F82D23"/>
    <w:rsid w:val="00F835DE"/>
    <w:rsid w:val="00FD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8FC861"/>
  <w15:chartTrackingRefBased/>
  <w15:docId w15:val="{AD157D49-B199-4898-9428-D1B5810C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7ED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AE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3AE9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EF0FBA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DD2B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6">
    <w:name w:val="Table Grid"/>
    <w:basedOn w:val="a1"/>
    <w:uiPriority w:val="39"/>
    <w:rsid w:val="00685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422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224B"/>
  </w:style>
  <w:style w:type="paragraph" w:styleId="a9">
    <w:name w:val="footer"/>
    <w:basedOn w:val="a"/>
    <w:link w:val="aa"/>
    <w:uiPriority w:val="99"/>
    <w:unhideWhenUsed/>
    <w:rsid w:val="003422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224B"/>
  </w:style>
  <w:style w:type="paragraph" w:customStyle="1" w:styleId="texttext3evx1j">
    <w:name w:val="text__text___3evx1j"/>
    <w:basedOn w:val="a"/>
    <w:rsid w:val="00B232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Emphasis"/>
    <w:basedOn w:val="a0"/>
    <w:uiPriority w:val="20"/>
    <w:qFormat/>
    <w:rsid w:val="00BD4803"/>
    <w:rPr>
      <w:i/>
      <w:iCs/>
    </w:rPr>
  </w:style>
  <w:style w:type="character" w:customStyle="1" w:styleId="10">
    <w:name w:val="見出し 1 (文字)"/>
    <w:basedOn w:val="a0"/>
    <w:link w:val="1"/>
    <w:uiPriority w:val="9"/>
    <w:rsid w:val="005D7EDE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List Paragraph"/>
    <w:basedOn w:val="a"/>
    <w:uiPriority w:val="34"/>
    <w:qFormat/>
    <w:rsid w:val="006214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0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585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48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3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5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5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.org/content/article/food-and-farming-could-stymie-climate-efforts-researchers-say" TargetMode="External"/><Relationship Id="rId13" Type="http://schemas.openxmlformats.org/officeDocument/2006/relationships/hyperlink" Target="https://dictionary.cambridge.org/ja/dictionary/english/shape" TargetMode="External"/><Relationship Id="rId18" Type="http://schemas.openxmlformats.org/officeDocument/2006/relationships/hyperlink" Target="https://dictionary.cambridge.org/ja/dictionary/english/roll" TargetMode="External"/><Relationship Id="rId26" Type="http://schemas.openxmlformats.org/officeDocument/2006/relationships/hyperlink" Target="https://www.rd.com/article/plant-based-meat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d.com/list/how-to-reduce-carbon-footprint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impossiblefoods.com/ca/sustainable-food" TargetMode="External"/><Relationship Id="rId12" Type="http://schemas.openxmlformats.org/officeDocument/2006/relationships/hyperlink" Target="https://dictionary.cambridge.org/ja/dictionary/english/flat" TargetMode="External"/><Relationship Id="rId17" Type="http://schemas.openxmlformats.org/officeDocument/2006/relationships/hyperlink" Target="https://dictionary.cambridge.org/ja/dictionary/english/bread" TargetMode="External"/><Relationship Id="rId25" Type="http://schemas.openxmlformats.org/officeDocument/2006/relationships/image" Target="media/image2.png"/><Relationship Id="rId33" Type="http://schemas.openxmlformats.org/officeDocument/2006/relationships/hyperlink" Target="https://www.rd.com/list/how-to-reduce-carbon-footprin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ctionary.cambridge.org/ja/dictionary/english/halves" TargetMode="External"/><Relationship Id="rId20" Type="http://schemas.openxmlformats.org/officeDocument/2006/relationships/hyperlink" Target="https://www.youtube.com/watch?v=XkspNVNkxKU" TargetMode="External"/><Relationship Id="rId29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ctionary.cambridge.org/ja/dictionary/english/fairly" TargetMode="External"/><Relationship Id="rId24" Type="http://schemas.openxmlformats.org/officeDocument/2006/relationships/hyperlink" Target="https://www.nytimes.com/2021/02/15/opinion/sway-kara-swisher-bill-gates.html?referringSource=articleShare&amp;showTranscript=1" TargetMode="External"/><Relationship Id="rId32" Type="http://schemas.openxmlformats.org/officeDocument/2006/relationships/hyperlink" Target="https://www.science.org/content/article/food-and-farming-could-stymie-climate-efforts-researchers-sa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ctionary.cambridge.org/ja/dictionary/english/eaten" TargetMode="External"/><Relationship Id="rId23" Type="http://schemas.openxmlformats.org/officeDocument/2006/relationships/hyperlink" Target="https://www.rd.com/list/eating-eco-friendly/" TargetMode="External"/><Relationship Id="rId28" Type="http://schemas.openxmlformats.org/officeDocument/2006/relationships/hyperlink" Target="https://www.youtube.com/watch?v=ivFo9Eyu500" TargetMode="External"/><Relationship Id="rId10" Type="http://schemas.openxmlformats.org/officeDocument/2006/relationships/hyperlink" Target="https://dictionary.cambridge.org/ja/dictionary/english/food" TargetMode="External"/><Relationship Id="rId19" Type="http://schemas.openxmlformats.org/officeDocument/2006/relationships/image" Target="media/image1.png"/><Relationship Id="rId31" Type="http://schemas.openxmlformats.org/officeDocument/2006/relationships/hyperlink" Target="https://www.youtube.com/watch?v=99JG7OlpNvM&amp;t=183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ja/dictionary/english/meat" TargetMode="External"/><Relationship Id="rId14" Type="http://schemas.openxmlformats.org/officeDocument/2006/relationships/hyperlink" Target="https://dictionary.cambridge.org/ja/dictionary/english/fried" TargetMode="External"/><Relationship Id="rId22" Type="http://schemas.openxmlformats.org/officeDocument/2006/relationships/hyperlink" Target="https://www.rd.com/article/the-problem-with-hybrid-cars/" TargetMode="External"/><Relationship Id="rId27" Type="http://schemas.openxmlformats.org/officeDocument/2006/relationships/image" Target="media/image3.png"/><Relationship Id="rId30" Type="http://schemas.openxmlformats.org/officeDocument/2006/relationships/hyperlink" Target="https://www.youtube.com/watch?v=99JG7OlpNvM&amp;t=183s&amp;pp=ugMICgJqYRABGAE%3D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Taterin Yuki</dc:creator>
  <cp:keywords/>
  <dc:description/>
  <cp:lastModifiedBy>Taterin Yuki</cp:lastModifiedBy>
  <cp:revision>14</cp:revision>
  <cp:lastPrinted>2022-01-19T14:27:00Z</cp:lastPrinted>
  <dcterms:created xsi:type="dcterms:W3CDTF">2022-01-14T04:35:00Z</dcterms:created>
  <dcterms:modified xsi:type="dcterms:W3CDTF">2022-01-19T14:58:00Z</dcterms:modified>
</cp:coreProperties>
</file>